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F5C4" w14:textId="77777777" w:rsidR="001F1015" w:rsidRPr="005A3C48" w:rsidRDefault="001F1015" w:rsidP="000212FC">
      <w:pPr>
        <w:spacing w:after="0" w:line="240" w:lineRule="auto"/>
        <w:jc w:val="center"/>
        <w:rPr>
          <w:b/>
          <w:sz w:val="24"/>
        </w:rPr>
      </w:pPr>
      <w:r w:rsidRPr="005A3C48">
        <w:rPr>
          <w:b/>
          <w:sz w:val="24"/>
        </w:rPr>
        <w:t>Dirección General de Evaluación Institucional</w:t>
      </w:r>
    </w:p>
    <w:p w14:paraId="13BE22F8" w14:textId="7C0AA88E" w:rsidR="001F1015" w:rsidRPr="005A3C48" w:rsidRDefault="001F1015" w:rsidP="000212FC">
      <w:pPr>
        <w:spacing w:after="0" w:line="240" w:lineRule="auto"/>
        <w:jc w:val="center"/>
        <w:rPr>
          <w:b/>
          <w:sz w:val="24"/>
        </w:rPr>
      </w:pPr>
      <w:r w:rsidRPr="005A3C48">
        <w:rPr>
          <w:b/>
          <w:sz w:val="24"/>
        </w:rPr>
        <w:t xml:space="preserve">Ciudad Universitaria, CDMX, </w:t>
      </w:r>
      <w:r w:rsidR="006A7F32" w:rsidRPr="005A3C48">
        <w:rPr>
          <w:b/>
          <w:sz w:val="24"/>
        </w:rPr>
        <w:t>1</w:t>
      </w:r>
      <w:r w:rsidR="00C24624" w:rsidRPr="005A3C48">
        <w:rPr>
          <w:b/>
          <w:sz w:val="24"/>
        </w:rPr>
        <w:t>4</w:t>
      </w:r>
      <w:r w:rsidRPr="005A3C48">
        <w:rPr>
          <w:b/>
          <w:sz w:val="24"/>
        </w:rPr>
        <w:t xml:space="preserve"> de </w:t>
      </w:r>
      <w:r w:rsidR="006A7F32" w:rsidRPr="005A3C48">
        <w:rPr>
          <w:b/>
          <w:sz w:val="24"/>
        </w:rPr>
        <w:t>dici</w:t>
      </w:r>
      <w:r w:rsidRPr="005A3C48">
        <w:rPr>
          <w:b/>
          <w:sz w:val="24"/>
        </w:rPr>
        <w:t>embre de 202</w:t>
      </w:r>
      <w:r w:rsidR="006A7F32" w:rsidRPr="005A3C48">
        <w:rPr>
          <w:b/>
          <w:sz w:val="24"/>
        </w:rPr>
        <w:t>3</w:t>
      </w:r>
    </w:p>
    <w:p w14:paraId="00503181" w14:textId="77777777" w:rsidR="001F1015" w:rsidRPr="005A3C48" w:rsidRDefault="001F1015" w:rsidP="000212FC">
      <w:pPr>
        <w:spacing w:after="0" w:line="240" w:lineRule="auto"/>
        <w:jc w:val="center"/>
        <w:rPr>
          <w:b/>
          <w:sz w:val="24"/>
        </w:rPr>
      </w:pPr>
    </w:p>
    <w:p w14:paraId="6911A68F" w14:textId="48E3360F" w:rsidR="004D58FA" w:rsidRPr="005A3C48" w:rsidRDefault="001511A2" w:rsidP="000212F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A3C48">
        <w:rPr>
          <w:b/>
          <w:sz w:val="28"/>
          <w:szCs w:val="28"/>
          <w:lang w:val="en-US"/>
        </w:rPr>
        <w:t xml:space="preserve">UNAM EN </w:t>
      </w:r>
      <w:r w:rsidR="00B35CEC" w:rsidRPr="005A3C48">
        <w:rPr>
          <w:b/>
          <w:sz w:val="28"/>
          <w:szCs w:val="28"/>
          <w:lang w:val="en-US"/>
        </w:rPr>
        <w:t xml:space="preserve">EL </w:t>
      </w:r>
      <w:r w:rsidR="00ED1FDB" w:rsidRPr="005A3C48">
        <w:rPr>
          <w:b/>
          <w:sz w:val="28"/>
          <w:szCs w:val="28"/>
          <w:lang w:val="en-US"/>
        </w:rPr>
        <w:t xml:space="preserve">“GLOBAL RANKING </w:t>
      </w:r>
      <w:r w:rsidR="004867DD" w:rsidRPr="005A3C48">
        <w:rPr>
          <w:b/>
          <w:sz w:val="28"/>
          <w:szCs w:val="28"/>
          <w:lang w:val="en-US"/>
        </w:rPr>
        <w:t>OF</w:t>
      </w:r>
      <w:r w:rsidR="00ED1FDB" w:rsidRPr="005A3C48">
        <w:rPr>
          <w:b/>
          <w:sz w:val="28"/>
          <w:szCs w:val="28"/>
          <w:lang w:val="en-US"/>
        </w:rPr>
        <w:t xml:space="preserve"> ACADEMIC SUBJECTS</w:t>
      </w:r>
      <w:r w:rsidR="00E40C06" w:rsidRPr="005A3C48">
        <w:rPr>
          <w:b/>
          <w:sz w:val="28"/>
          <w:szCs w:val="28"/>
          <w:lang w:val="en-US"/>
        </w:rPr>
        <w:t>” DEL RANKING SHANG</w:t>
      </w:r>
      <w:r w:rsidR="0012699F" w:rsidRPr="005A3C48">
        <w:rPr>
          <w:b/>
          <w:sz w:val="28"/>
          <w:szCs w:val="28"/>
          <w:lang w:val="en-US"/>
        </w:rPr>
        <w:t>H</w:t>
      </w:r>
      <w:r w:rsidR="00E40C06" w:rsidRPr="005A3C48">
        <w:rPr>
          <w:b/>
          <w:sz w:val="28"/>
          <w:szCs w:val="28"/>
          <w:lang w:val="en-US"/>
        </w:rPr>
        <w:t xml:space="preserve">ÁI </w:t>
      </w:r>
      <w:r w:rsidR="001F1015" w:rsidRPr="005A3C48">
        <w:rPr>
          <w:b/>
          <w:sz w:val="28"/>
          <w:szCs w:val="28"/>
          <w:lang w:val="en-US"/>
        </w:rPr>
        <w:t>202</w:t>
      </w:r>
      <w:r w:rsidR="006A7F32" w:rsidRPr="005A3C48">
        <w:rPr>
          <w:b/>
          <w:sz w:val="28"/>
          <w:szCs w:val="28"/>
          <w:lang w:val="en-US"/>
        </w:rPr>
        <w:t>3</w:t>
      </w:r>
    </w:p>
    <w:p w14:paraId="31375CA0" w14:textId="77777777" w:rsidR="00103ACD" w:rsidRPr="005A3C48" w:rsidRDefault="00103ACD" w:rsidP="000212FC">
      <w:pPr>
        <w:spacing w:after="0" w:line="240" w:lineRule="auto"/>
        <w:rPr>
          <w:sz w:val="24"/>
          <w:lang w:val="en-US"/>
        </w:rPr>
      </w:pPr>
    </w:p>
    <w:p w14:paraId="30226101" w14:textId="77777777" w:rsidR="00CB7ECE" w:rsidRPr="00EA7D6F" w:rsidRDefault="00CB7ECE" w:rsidP="00CB7ECE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EA7D6F">
        <w:rPr>
          <w:b/>
          <w:iCs/>
          <w:sz w:val="28"/>
          <w:szCs w:val="28"/>
        </w:rPr>
        <w:t>Resumen</w:t>
      </w:r>
    </w:p>
    <w:p w14:paraId="09033279" w14:textId="77777777" w:rsidR="00627B7A" w:rsidRPr="005A3C48" w:rsidRDefault="00627B7A" w:rsidP="000212FC">
      <w:pPr>
        <w:spacing w:after="0" w:line="240" w:lineRule="auto"/>
        <w:rPr>
          <w:sz w:val="24"/>
        </w:rPr>
      </w:pPr>
    </w:p>
    <w:p w14:paraId="28B3789B" w14:textId="73B02DCE" w:rsidR="00DF771D" w:rsidRDefault="004867DD" w:rsidP="00DF771D">
      <w:pPr>
        <w:spacing w:after="0" w:line="240" w:lineRule="auto"/>
        <w:jc w:val="both"/>
        <w:rPr>
          <w:rFonts w:cstheme="minorHAnsi"/>
          <w:b/>
        </w:rPr>
      </w:pPr>
      <w:r w:rsidRPr="005A3C48">
        <w:rPr>
          <w:b/>
        </w:rPr>
        <w:t xml:space="preserve">La Consultoría del Ranking Shanghái </w:t>
      </w:r>
      <w:r w:rsidRPr="005A3C48">
        <w:rPr>
          <w:bCs/>
        </w:rPr>
        <w:t xml:space="preserve">publicó </w:t>
      </w:r>
      <w:r w:rsidR="00ED1FDB" w:rsidRPr="005A3C48">
        <w:rPr>
          <w:bCs/>
        </w:rPr>
        <w:t>los resultados del</w:t>
      </w:r>
      <w:r w:rsidR="00ED1FDB" w:rsidRPr="005A3C48">
        <w:rPr>
          <w:b/>
        </w:rPr>
        <w:t xml:space="preserve"> Global Ranking of Academic Subjects</w:t>
      </w:r>
      <w:r w:rsidR="00DF771D">
        <w:rPr>
          <w:b/>
        </w:rPr>
        <w:t xml:space="preserve"> 2023</w:t>
      </w:r>
      <w:r w:rsidR="001D6605" w:rsidRPr="005A3C48">
        <w:rPr>
          <w:b/>
        </w:rPr>
        <w:t xml:space="preserve"> </w:t>
      </w:r>
      <w:r w:rsidR="0012699F" w:rsidRPr="00CC3636">
        <w:rPr>
          <w:bCs/>
        </w:rPr>
        <w:t>(</w:t>
      </w:r>
      <w:r w:rsidR="001D6605" w:rsidRPr="00CC3636">
        <w:rPr>
          <w:bCs/>
        </w:rPr>
        <w:t>Ranking Global de Disciplinas Académicas</w:t>
      </w:r>
      <w:r w:rsidR="00BA2D85">
        <w:rPr>
          <w:bCs/>
        </w:rPr>
        <w:t>, o GRAS, por sus siglas en inglés</w:t>
      </w:r>
      <w:r w:rsidR="001D6605" w:rsidRPr="00CC3636">
        <w:rPr>
          <w:bCs/>
        </w:rPr>
        <w:t>)</w:t>
      </w:r>
      <w:r w:rsidR="00850246" w:rsidRPr="004B270B">
        <w:rPr>
          <w:bCs/>
        </w:rPr>
        <w:t>.</w:t>
      </w:r>
      <w:r w:rsidR="00850246" w:rsidRPr="005A3C48">
        <w:rPr>
          <w:b/>
        </w:rPr>
        <w:t xml:space="preserve"> La </w:t>
      </w:r>
      <w:r w:rsidR="006F5D65" w:rsidRPr="005A3C48">
        <w:rPr>
          <w:rFonts w:cstheme="minorHAnsi"/>
          <w:b/>
        </w:rPr>
        <w:t>UNAM</w:t>
      </w:r>
      <w:r w:rsidR="00850246" w:rsidRPr="005A3C48">
        <w:rPr>
          <w:rFonts w:cstheme="minorHAnsi"/>
          <w:b/>
        </w:rPr>
        <w:t xml:space="preserve"> </w:t>
      </w:r>
      <w:r w:rsidR="00EA7D6F">
        <w:rPr>
          <w:rFonts w:cstheme="minorHAnsi"/>
          <w:b/>
        </w:rPr>
        <w:t>clasificó</w:t>
      </w:r>
      <w:r w:rsidR="00850246" w:rsidRPr="005A3C48">
        <w:rPr>
          <w:rFonts w:cstheme="minorHAnsi"/>
          <w:b/>
        </w:rPr>
        <w:t xml:space="preserve"> entre las mejores</w:t>
      </w:r>
      <w:r w:rsidR="00EA7D6F">
        <w:rPr>
          <w:rFonts w:cstheme="minorHAnsi"/>
          <w:b/>
        </w:rPr>
        <w:t xml:space="preserve"> 500</w:t>
      </w:r>
      <w:r w:rsidR="00850246" w:rsidRPr="005A3C48">
        <w:rPr>
          <w:rFonts w:cstheme="minorHAnsi"/>
          <w:b/>
        </w:rPr>
        <w:t xml:space="preserve"> universidades del mundo</w:t>
      </w:r>
      <w:r w:rsidR="006F5D65" w:rsidRPr="005A3C48">
        <w:rPr>
          <w:rFonts w:cstheme="minorHAnsi"/>
          <w:b/>
        </w:rPr>
        <w:t xml:space="preserve"> en 1</w:t>
      </w:r>
      <w:r w:rsidR="00023508" w:rsidRPr="005A3C48">
        <w:rPr>
          <w:rFonts w:cstheme="minorHAnsi"/>
          <w:b/>
        </w:rPr>
        <w:t>4</w:t>
      </w:r>
      <w:r w:rsidR="00850246" w:rsidRPr="005A3C48">
        <w:rPr>
          <w:rFonts w:cstheme="minorHAnsi"/>
          <w:b/>
        </w:rPr>
        <w:t xml:space="preserve"> de las </w:t>
      </w:r>
      <w:r w:rsidR="00EF7E2B" w:rsidRPr="005A3C48">
        <w:rPr>
          <w:rFonts w:cstheme="minorHAnsi"/>
          <w:b/>
        </w:rPr>
        <w:t>5</w:t>
      </w:r>
      <w:r w:rsidR="00023508" w:rsidRPr="005A3C48">
        <w:rPr>
          <w:rFonts w:cstheme="minorHAnsi"/>
          <w:b/>
        </w:rPr>
        <w:t>5</w:t>
      </w:r>
      <w:r w:rsidR="00EF7E2B" w:rsidRPr="005A3C48">
        <w:rPr>
          <w:rFonts w:cstheme="minorHAnsi"/>
          <w:b/>
        </w:rPr>
        <w:t xml:space="preserve"> disciplinas</w:t>
      </w:r>
      <w:r w:rsidR="00850246" w:rsidRPr="005A3C48">
        <w:rPr>
          <w:rFonts w:cstheme="minorHAnsi"/>
          <w:b/>
        </w:rPr>
        <w:t xml:space="preserve"> consideradas por el ranking</w:t>
      </w:r>
      <w:r w:rsidR="00850246" w:rsidRPr="00CC3636">
        <w:rPr>
          <w:rFonts w:cstheme="minorHAnsi"/>
          <w:bCs/>
        </w:rPr>
        <w:t>.</w:t>
      </w:r>
      <w:r w:rsidR="00EA7D6F" w:rsidRPr="00CC3636">
        <w:rPr>
          <w:rFonts w:cstheme="minorHAnsi"/>
          <w:bCs/>
        </w:rPr>
        <w:t xml:space="preserve"> A su vez, se ubicó</w:t>
      </w:r>
      <w:r w:rsidR="00EA7D6F">
        <w:rPr>
          <w:rFonts w:cstheme="minorHAnsi"/>
          <w:b/>
        </w:rPr>
        <w:t xml:space="preserve"> entre las primeras 200 universidades en 3 disciplinas: Ciencias Veterinarias</w:t>
      </w:r>
      <w:r w:rsidR="0008254F">
        <w:rPr>
          <w:rFonts w:cstheme="minorHAnsi"/>
          <w:b/>
        </w:rPr>
        <w:t xml:space="preserve"> (rango 101-150), </w:t>
      </w:r>
      <w:r w:rsidR="00EA7D6F">
        <w:rPr>
          <w:rFonts w:cstheme="minorHAnsi"/>
          <w:b/>
        </w:rPr>
        <w:t>Ecología</w:t>
      </w:r>
      <w:r w:rsidR="0008254F">
        <w:rPr>
          <w:rFonts w:cstheme="minorHAnsi"/>
          <w:b/>
        </w:rPr>
        <w:t xml:space="preserve"> (</w:t>
      </w:r>
      <w:r w:rsidR="00EA7D6F">
        <w:rPr>
          <w:rFonts w:cstheme="minorHAnsi"/>
          <w:b/>
        </w:rPr>
        <w:t>101-150</w:t>
      </w:r>
      <w:r w:rsidR="0008254F">
        <w:rPr>
          <w:rFonts w:cstheme="minorHAnsi"/>
          <w:b/>
        </w:rPr>
        <w:t>)</w:t>
      </w:r>
      <w:r w:rsidR="00CC3636">
        <w:rPr>
          <w:rFonts w:cstheme="minorHAnsi"/>
          <w:b/>
        </w:rPr>
        <w:t>,</w:t>
      </w:r>
      <w:r w:rsidR="00EA7D6F">
        <w:rPr>
          <w:rFonts w:cstheme="minorHAnsi"/>
          <w:b/>
        </w:rPr>
        <w:t xml:space="preserve"> y Automatización y Control</w:t>
      </w:r>
      <w:r w:rsidR="0008254F">
        <w:rPr>
          <w:rFonts w:cstheme="minorHAnsi"/>
          <w:b/>
        </w:rPr>
        <w:t xml:space="preserve"> (</w:t>
      </w:r>
      <w:r w:rsidR="00EA7D6F">
        <w:rPr>
          <w:rFonts w:cstheme="minorHAnsi"/>
          <w:b/>
        </w:rPr>
        <w:t>151-200</w:t>
      </w:r>
      <w:r w:rsidR="0008254F">
        <w:rPr>
          <w:rFonts w:cstheme="minorHAnsi"/>
          <w:b/>
        </w:rPr>
        <w:t>)</w:t>
      </w:r>
      <w:r w:rsidR="00EA7D6F">
        <w:rPr>
          <w:rFonts w:cstheme="minorHAnsi"/>
          <w:b/>
        </w:rPr>
        <w:t xml:space="preserve">. </w:t>
      </w:r>
    </w:p>
    <w:p w14:paraId="71A6DE47" w14:textId="77777777" w:rsidR="00DF771D" w:rsidRDefault="00DF771D" w:rsidP="00DF771D">
      <w:pPr>
        <w:spacing w:after="0" w:line="240" w:lineRule="auto"/>
        <w:jc w:val="both"/>
        <w:rPr>
          <w:rFonts w:cstheme="minorHAnsi"/>
          <w:b/>
        </w:rPr>
      </w:pPr>
    </w:p>
    <w:p w14:paraId="6BA63E3D" w14:textId="44E95943" w:rsidR="00DF771D" w:rsidRPr="005A3C48" w:rsidRDefault="00DF771D" w:rsidP="00DF771D">
      <w:pPr>
        <w:spacing w:after="0" w:line="240" w:lineRule="auto"/>
        <w:jc w:val="both"/>
        <w:rPr>
          <w:rFonts w:cstheme="minorHAnsi"/>
          <w:bCs/>
        </w:rPr>
      </w:pPr>
      <w:r w:rsidRPr="00CC3636">
        <w:rPr>
          <w:rFonts w:cstheme="minorHAnsi"/>
          <w:bCs/>
        </w:rPr>
        <w:t>No obstante,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l</w:t>
      </w:r>
      <w:r w:rsidRPr="005A3C48">
        <w:rPr>
          <w:rFonts w:cstheme="minorHAnsi"/>
        </w:rPr>
        <w:t xml:space="preserve">a </w:t>
      </w:r>
      <w:r w:rsidRPr="005A3C48">
        <w:rPr>
          <w:rFonts w:cstheme="minorHAnsi"/>
          <w:b/>
          <w:bCs/>
        </w:rPr>
        <w:t xml:space="preserve">UNAM </w:t>
      </w:r>
      <w:r w:rsidRPr="005A3C48">
        <w:rPr>
          <w:rFonts w:cstheme="minorHAnsi"/>
        </w:rPr>
        <w:t>registró un retroceso comparado con la edición de</w:t>
      </w:r>
      <w:r w:rsidR="004F0B85">
        <w:rPr>
          <w:rFonts w:cstheme="minorHAnsi"/>
        </w:rPr>
        <w:t xml:space="preserve"> GRAS</w:t>
      </w:r>
      <w:r w:rsidRPr="005A3C48">
        <w:rPr>
          <w:rFonts w:cstheme="minorHAnsi"/>
        </w:rPr>
        <w:t xml:space="preserve"> 2022, cuando </w:t>
      </w:r>
      <w:r>
        <w:rPr>
          <w:rFonts w:cstheme="minorHAnsi"/>
        </w:rPr>
        <w:t>clasificó</w:t>
      </w:r>
      <w:r w:rsidRPr="005A3C48">
        <w:rPr>
          <w:rFonts w:cstheme="minorHAnsi"/>
        </w:rPr>
        <w:t xml:space="preserve"> en 19 disciplinas. </w:t>
      </w:r>
      <w:r>
        <w:rPr>
          <w:rFonts w:cstheme="minorHAnsi"/>
          <w:bCs/>
        </w:rPr>
        <w:t>En comparación con la edición</w:t>
      </w:r>
      <w:r w:rsidR="00EF25DB">
        <w:rPr>
          <w:rFonts w:cstheme="minorHAnsi"/>
          <w:bCs/>
        </w:rPr>
        <w:t xml:space="preserve"> anterior</w:t>
      </w:r>
      <w:r w:rsidRPr="005A3C48">
        <w:rPr>
          <w:rFonts w:cstheme="minorHAnsi"/>
          <w:bCs/>
        </w:rPr>
        <w:t xml:space="preserve">, mejoró su posición en una disciplina (Salud Pública), mantuvo el mismo </w:t>
      </w:r>
      <w:r w:rsidR="00EF25DB">
        <w:rPr>
          <w:rFonts w:cstheme="minorHAnsi"/>
          <w:bCs/>
        </w:rPr>
        <w:t>rango</w:t>
      </w:r>
      <w:r w:rsidRPr="005A3C48">
        <w:rPr>
          <w:rFonts w:cstheme="minorHAnsi"/>
          <w:bCs/>
        </w:rPr>
        <w:t xml:space="preserve"> en 10 de ellas y disminuyó su ubicación en 3 (Ciencias Agrícolas, Ciencias de la Tierra</w:t>
      </w:r>
      <w:r w:rsidR="00CC3636">
        <w:rPr>
          <w:rFonts w:cstheme="minorHAnsi"/>
          <w:bCs/>
        </w:rPr>
        <w:t>,</w:t>
      </w:r>
      <w:r w:rsidRPr="005A3C48">
        <w:rPr>
          <w:rFonts w:cstheme="minorHAnsi"/>
          <w:bCs/>
        </w:rPr>
        <w:t xml:space="preserve"> y Matemáticas).</w:t>
      </w:r>
    </w:p>
    <w:p w14:paraId="63AE89EB" w14:textId="77777777" w:rsidR="00DF771D" w:rsidRPr="005A3C48" w:rsidRDefault="00DF771D" w:rsidP="00DF771D">
      <w:pPr>
        <w:spacing w:after="0" w:line="240" w:lineRule="auto"/>
        <w:jc w:val="both"/>
        <w:rPr>
          <w:rFonts w:cstheme="minorHAnsi"/>
        </w:rPr>
      </w:pPr>
    </w:p>
    <w:p w14:paraId="49883C4B" w14:textId="2E641814" w:rsidR="007D59F0" w:rsidRDefault="00EA7D6F" w:rsidP="003F716B">
      <w:pPr>
        <w:jc w:val="both"/>
        <w:rPr>
          <w:szCs w:val="21"/>
        </w:rPr>
      </w:pPr>
      <w:r>
        <w:t xml:space="preserve">El ranking divide las </w:t>
      </w:r>
      <w:r w:rsidR="00DF771D">
        <w:t>disciplinas</w:t>
      </w:r>
      <w:r w:rsidR="00E15C53" w:rsidRPr="005A3C48">
        <w:t xml:space="preserve"> </w:t>
      </w:r>
      <w:r w:rsidR="00705000" w:rsidRPr="005A3C48">
        <w:t>en</w:t>
      </w:r>
      <w:r w:rsidR="0045740B" w:rsidRPr="005A3C48">
        <w:t xml:space="preserve"> </w:t>
      </w:r>
      <w:r w:rsidR="006F5D65" w:rsidRPr="005A3C48">
        <w:t xml:space="preserve">5 áreas del conocimiento: Ciencias de la Vida, Ciencias Médicas, Ciencias Naturales, </w:t>
      </w:r>
      <w:r w:rsidR="009300E1" w:rsidRPr="005A3C48">
        <w:t>Ciencias Sociales, e Ingeniería.</w:t>
      </w:r>
      <w:r w:rsidR="00546A32" w:rsidRPr="005A3C48">
        <w:t xml:space="preserve"> </w:t>
      </w:r>
      <w:r w:rsidR="000A6FE4" w:rsidRPr="005A3C48">
        <w:t xml:space="preserve">La actual edición del ranking </w:t>
      </w:r>
      <w:r w:rsidR="0059278E">
        <w:t xml:space="preserve">evaluó </w:t>
      </w:r>
      <w:r w:rsidR="000A6FE4" w:rsidRPr="005A3C48">
        <w:t xml:space="preserve">a </w:t>
      </w:r>
      <w:r w:rsidR="006342D6" w:rsidRPr="005A3C48">
        <w:t xml:space="preserve">más de </w:t>
      </w:r>
      <w:r w:rsidR="000A6FE4" w:rsidRPr="005A3C48">
        <w:rPr>
          <w:szCs w:val="21"/>
        </w:rPr>
        <w:t>1,</w:t>
      </w:r>
      <w:r w:rsidR="006342D6" w:rsidRPr="005A3C48">
        <w:rPr>
          <w:szCs w:val="21"/>
        </w:rPr>
        <w:t xml:space="preserve">900 </w:t>
      </w:r>
      <w:r w:rsidR="000A6FE4" w:rsidRPr="005A3C48">
        <w:rPr>
          <w:szCs w:val="21"/>
        </w:rPr>
        <w:t>universidades</w:t>
      </w:r>
      <w:r w:rsidR="0059278E">
        <w:rPr>
          <w:szCs w:val="21"/>
        </w:rPr>
        <w:t xml:space="preserve">, </w:t>
      </w:r>
      <w:r w:rsidR="00154ACC">
        <w:rPr>
          <w:szCs w:val="21"/>
        </w:rPr>
        <w:t xml:space="preserve">de las cuales un máximo de 500 </w:t>
      </w:r>
      <w:r w:rsidR="00EF25DB">
        <w:rPr>
          <w:szCs w:val="21"/>
        </w:rPr>
        <w:t>clasifica</w:t>
      </w:r>
      <w:r w:rsidR="00154ACC">
        <w:rPr>
          <w:szCs w:val="21"/>
        </w:rPr>
        <w:t xml:space="preserve"> en cada disciplina</w:t>
      </w:r>
      <w:r w:rsidR="000A6FE4" w:rsidRPr="005A3C48">
        <w:rPr>
          <w:szCs w:val="21"/>
        </w:rPr>
        <w:t>.</w:t>
      </w:r>
      <w:r w:rsidR="00272C44" w:rsidRPr="005A3C48">
        <w:rPr>
          <w:szCs w:val="21"/>
        </w:rPr>
        <w:t xml:space="preserve"> </w:t>
      </w:r>
    </w:p>
    <w:p w14:paraId="7A4A46B1" w14:textId="1CC06A76" w:rsidR="00E8126C" w:rsidRPr="00CC3636" w:rsidRDefault="00272C44" w:rsidP="003F716B">
      <w:pPr>
        <w:jc w:val="both"/>
        <w:rPr>
          <w:b/>
          <w:szCs w:val="21"/>
        </w:rPr>
      </w:pPr>
      <w:r w:rsidRPr="005A3C48">
        <w:rPr>
          <w:b/>
        </w:rPr>
        <w:t>La</w:t>
      </w:r>
      <w:r w:rsidRPr="005A3C48">
        <w:t xml:space="preserve"> </w:t>
      </w:r>
      <w:r w:rsidRPr="005A3C48">
        <w:rPr>
          <w:b/>
        </w:rPr>
        <w:t>UNAM</w:t>
      </w:r>
      <w:r w:rsidRPr="005A3C48">
        <w:t xml:space="preserve"> </w:t>
      </w:r>
      <w:r w:rsidRPr="005A3C48">
        <w:rPr>
          <w:b/>
        </w:rPr>
        <w:t xml:space="preserve">fue la universidad mexicana </w:t>
      </w:r>
      <w:r w:rsidR="002D1262">
        <w:rPr>
          <w:b/>
        </w:rPr>
        <w:t>con el mayor número de disciplinas clasificadas</w:t>
      </w:r>
      <w:r w:rsidR="00EF25DB">
        <w:rPr>
          <w:b/>
        </w:rPr>
        <w:t xml:space="preserve"> </w:t>
      </w:r>
      <w:r w:rsidR="00F456E9">
        <w:rPr>
          <w:b/>
        </w:rPr>
        <w:t>por</w:t>
      </w:r>
      <w:r w:rsidR="00EF25DB">
        <w:rPr>
          <w:b/>
        </w:rPr>
        <w:t xml:space="preserve"> el ranking</w:t>
      </w:r>
      <w:r w:rsidR="00E8126C">
        <w:rPr>
          <w:b/>
        </w:rPr>
        <w:t xml:space="preserve">, incluyendo el primer lugar latinoamericano en la disciplina </w:t>
      </w:r>
      <w:r w:rsidR="00E8126C" w:rsidRPr="00CC3636">
        <w:rPr>
          <w:b/>
        </w:rPr>
        <w:t>“</w:t>
      </w:r>
      <w:r w:rsidR="00E8126C" w:rsidRPr="00CC3636">
        <w:rPr>
          <w:rFonts w:ascii="Calibri" w:eastAsia="Times New Roman" w:hAnsi="Calibri" w:cs="Calibri"/>
          <w:b/>
          <w:color w:val="000000"/>
          <w:lang w:eastAsia="es-MX"/>
        </w:rPr>
        <w:t>Automatización y Control”.</w:t>
      </w:r>
      <w:r w:rsidR="007D59F0">
        <w:rPr>
          <w:rFonts w:ascii="Calibri" w:eastAsia="Times New Roman" w:hAnsi="Calibri" w:cs="Calibri"/>
          <w:b/>
          <w:color w:val="000000"/>
          <w:lang w:eastAsia="es-MX"/>
        </w:rPr>
        <w:t xml:space="preserve"> Las carreras de la universidad mejor clasificadas fueron Ciencias Veterinarias y Ecología</w:t>
      </w:r>
      <w:r w:rsidR="00771497">
        <w:rPr>
          <w:rFonts w:ascii="Calibri" w:eastAsia="Times New Roman" w:hAnsi="Calibri" w:cs="Calibri"/>
          <w:b/>
          <w:color w:val="000000"/>
          <w:lang w:eastAsia="es-MX"/>
        </w:rPr>
        <w:t xml:space="preserve">, </w:t>
      </w:r>
      <w:r w:rsidR="007D59F0">
        <w:rPr>
          <w:rFonts w:ascii="Calibri" w:eastAsia="Times New Roman" w:hAnsi="Calibri" w:cs="Calibri"/>
          <w:b/>
          <w:color w:val="000000"/>
          <w:lang w:eastAsia="es-MX"/>
        </w:rPr>
        <w:t>amb</w:t>
      </w:r>
      <w:r w:rsidR="00CC3636">
        <w:rPr>
          <w:rFonts w:ascii="Calibri" w:eastAsia="Times New Roman" w:hAnsi="Calibri" w:cs="Calibri"/>
          <w:b/>
          <w:color w:val="000000"/>
          <w:lang w:eastAsia="es-MX"/>
        </w:rPr>
        <w:t>a</w:t>
      </w:r>
      <w:r w:rsidR="007D59F0">
        <w:rPr>
          <w:rFonts w:ascii="Calibri" w:eastAsia="Times New Roman" w:hAnsi="Calibri" w:cs="Calibri"/>
          <w:b/>
          <w:color w:val="000000"/>
          <w:lang w:eastAsia="es-MX"/>
        </w:rPr>
        <w:t>s en el rango 101-150</w:t>
      </w:r>
      <w:r w:rsidR="00F456E9">
        <w:rPr>
          <w:rFonts w:ascii="Calibri" w:eastAsia="Times New Roman" w:hAnsi="Calibri" w:cs="Calibri"/>
          <w:b/>
          <w:color w:val="000000"/>
          <w:lang w:eastAsia="es-MX"/>
        </w:rPr>
        <w:t xml:space="preserve"> mundial</w:t>
      </w:r>
      <w:r w:rsidR="007D59F0">
        <w:rPr>
          <w:rFonts w:ascii="Calibri" w:eastAsia="Times New Roman" w:hAnsi="Calibri" w:cs="Calibri"/>
          <w:b/>
          <w:color w:val="000000"/>
          <w:lang w:eastAsia="es-MX"/>
        </w:rPr>
        <w:t xml:space="preserve">. </w:t>
      </w:r>
    </w:p>
    <w:p w14:paraId="49F65993" w14:textId="781ECF30" w:rsidR="00272C44" w:rsidRPr="005A3C48" w:rsidRDefault="00272C44" w:rsidP="000212FC">
      <w:pPr>
        <w:spacing w:after="0" w:line="240" w:lineRule="auto"/>
        <w:jc w:val="both"/>
        <w:rPr>
          <w:rFonts w:cstheme="minorHAnsi"/>
        </w:rPr>
      </w:pPr>
    </w:p>
    <w:p w14:paraId="6E6FF9CD" w14:textId="77777777" w:rsidR="00EE003A" w:rsidRPr="005A3C48" w:rsidRDefault="00EE003A" w:rsidP="000212F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5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060"/>
        <w:gridCol w:w="19"/>
      </w:tblGrid>
      <w:tr w:rsidR="00EE003A" w:rsidRPr="005A3C48" w14:paraId="2091D80D" w14:textId="77777777" w:rsidTr="00E94306">
        <w:trPr>
          <w:trHeight w:val="52"/>
          <w:jc w:val="center"/>
        </w:trPr>
        <w:tc>
          <w:tcPr>
            <w:tcW w:w="5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8E32" w14:textId="638CA899" w:rsidR="00EE003A" w:rsidRPr="005A3C48" w:rsidRDefault="00EE003A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1. Posición de la UNAM</w:t>
            </w:r>
            <w:r w:rsidR="005B1500"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202</w:t>
            </w:r>
            <w:r w:rsidR="00782EB6"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3</w:t>
            </w: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EE003A" w:rsidRPr="005A3C48" w14:paraId="6F3481D4" w14:textId="77777777" w:rsidTr="00E94306">
        <w:trPr>
          <w:gridAfter w:val="1"/>
          <w:wAfter w:w="19" w:type="dxa"/>
          <w:trHeight w:val="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61A33EF" w14:textId="77777777" w:rsidR="00EE003A" w:rsidRPr="005A3C48" w:rsidRDefault="00EE003A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Área del conocimiento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6470DB4" w14:textId="77777777" w:rsidR="00EE003A" w:rsidRPr="005A3C48" w:rsidRDefault="00EE003A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Disciplina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E55681" w14:textId="77777777" w:rsidR="00EE003A" w:rsidRPr="005A3C48" w:rsidRDefault="00EE003A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Rango</w:t>
            </w:r>
          </w:p>
        </w:tc>
      </w:tr>
      <w:tr w:rsidR="00782EB6" w:rsidRPr="005A3C48" w14:paraId="111D71CE" w14:textId="77777777" w:rsidTr="00E94306">
        <w:trPr>
          <w:gridAfter w:val="1"/>
          <w:wAfter w:w="19" w:type="dxa"/>
          <w:trHeight w:val="11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2AB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Vida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F50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Agrícolas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9E0F" w14:textId="379FD4FD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201-300</w:t>
            </w:r>
          </w:p>
        </w:tc>
      </w:tr>
      <w:tr w:rsidR="00782EB6" w:rsidRPr="005A3C48" w14:paraId="4CC891B1" w14:textId="77777777" w:rsidTr="00E94306">
        <w:trPr>
          <w:gridAfter w:val="1"/>
          <w:wAfter w:w="19" w:type="dxa"/>
          <w:trHeight w:val="42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2D6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AAABA7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Biológicas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788238C" w14:textId="09BABE03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401-500</w:t>
            </w:r>
          </w:p>
        </w:tc>
      </w:tr>
      <w:tr w:rsidR="00782EB6" w:rsidRPr="005A3C48" w14:paraId="2A66AE5B" w14:textId="77777777" w:rsidTr="00E94306">
        <w:trPr>
          <w:gridAfter w:val="1"/>
          <w:wAfter w:w="19" w:type="dxa"/>
          <w:trHeight w:val="42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95A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AAB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Veterinarias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DE52" w14:textId="5C18333C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101-150</w:t>
            </w:r>
          </w:p>
        </w:tc>
      </w:tr>
      <w:tr w:rsidR="00782EB6" w:rsidRPr="005A3C48" w14:paraId="494C77D3" w14:textId="77777777" w:rsidTr="00E94306">
        <w:trPr>
          <w:gridAfter w:val="1"/>
          <w:wAfter w:w="19" w:type="dxa"/>
          <w:trHeight w:val="42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3BA63C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Médicas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652915" w14:textId="0369F46F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Odontológicas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2E5E9F1" w14:textId="27725CD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201-300</w:t>
            </w:r>
          </w:p>
        </w:tc>
      </w:tr>
      <w:tr w:rsidR="00782EB6" w:rsidRPr="005A3C48" w14:paraId="0522A8B5" w14:textId="77777777" w:rsidTr="00E94306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DB91E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67BF" w14:textId="40141E2F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Salud Pública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FEE6" w14:textId="696067FD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301-400</w:t>
            </w:r>
          </w:p>
        </w:tc>
      </w:tr>
      <w:tr w:rsidR="00782EB6" w:rsidRPr="005A3C48" w14:paraId="27CD0D84" w14:textId="77777777" w:rsidTr="00E94306">
        <w:trPr>
          <w:gridAfter w:val="1"/>
          <w:wAfter w:w="19" w:type="dxa"/>
          <w:trHeight w:val="56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A31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Naturales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25E30B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Atmosféricas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283DD49" w14:textId="3282447B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301-400</w:t>
            </w:r>
          </w:p>
        </w:tc>
      </w:tr>
      <w:tr w:rsidR="00782EB6" w:rsidRPr="005A3C48" w14:paraId="56098D87" w14:textId="77777777" w:rsidTr="00E94306">
        <w:trPr>
          <w:gridAfter w:val="1"/>
          <w:wAfter w:w="19" w:type="dxa"/>
          <w:trHeight w:val="227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C2F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8A4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Tierra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0C96" w14:textId="4A89E7EB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301-400</w:t>
            </w:r>
          </w:p>
        </w:tc>
      </w:tr>
      <w:tr w:rsidR="00782EB6" w:rsidRPr="005A3C48" w14:paraId="33557B40" w14:textId="77777777" w:rsidTr="00E94306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A9F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469E5D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Ecología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361F24" w14:textId="2792F5EB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101-150</w:t>
            </w:r>
          </w:p>
        </w:tc>
      </w:tr>
      <w:tr w:rsidR="00782EB6" w:rsidRPr="005A3C48" w14:paraId="5D5E0CC9" w14:textId="77777777" w:rsidTr="00E94306">
        <w:trPr>
          <w:gridAfter w:val="1"/>
          <w:wAfter w:w="19" w:type="dxa"/>
          <w:trHeight w:val="5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18D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D1D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Física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7B26" w14:textId="4BF1002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201-300</w:t>
            </w:r>
          </w:p>
        </w:tc>
      </w:tr>
      <w:tr w:rsidR="00782EB6" w:rsidRPr="005A3C48" w14:paraId="1076C4D5" w14:textId="77777777" w:rsidTr="003F716B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2E9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316C409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Matemáticas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B6B5A5E" w14:textId="779FB274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301-400</w:t>
            </w:r>
          </w:p>
        </w:tc>
      </w:tr>
      <w:tr w:rsidR="00782EB6" w:rsidRPr="005A3C48" w14:paraId="4CA28BE8" w14:textId="77777777" w:rsidTr="003F716B">
        <w:trPr>
          <w:gridAfter w:val="1"/>
          <w:wAfter w:w="19" w:type="dxa"/>
          <w:trHeight w:val="3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69DC72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Sociales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CAD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Psicología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BBD4" w14:textId="448E079F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401-500</w:t>
            </w:r>
          </w:p>
        </w:tc>
      </w:tr>
      <w:tr w:rsidR="00782EB6" w:rsidRPr="005A3C48" w14:paraId="1CA75C0D" w14:textId="77777777" w:rsidTr="003F716B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1F99" w14:textId="77777777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6EDBAA" w14:textId="6A0CCECC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MX"/>
              </w:rPr>
              <w:t>Automatización y Control</w:t>
            </w:r>
            <w:r w:rsidR="00CC363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DEDF39B" w14:textId="17C745CA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151-200</w:t>
            </w:r>
          </w:p>
        </w:tc>
      </w:tr>
      <w:tr w:rsidR="00782EB6" w:rsidRPr="005A3C48" w14:paraId="31EC1B26" w14:textId="77777777" w:rsidTr="003F716B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10EC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266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Biotecnología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75C7" w14:textId="52CD26DB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201-300</w:t>
            </w:r>
          </w:p>
        </w:tc>
      </w:tr>
      <w:tr w:rsidR="00782EB6" w:rsidRPr="005A3C48" w14:paraId="11654734" w14:textId="77777777" w:rsidTr="003F716B">
        <w:trPr>
          <w:gridAfter w:val="1"/>
          <w:wAfter w:w="19" w:type="dxa"/>
          <w:trHeight w:val="3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BEF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C4EB80" w14:textId="77777777" w:rsidR="00782EB6" w:rsidRPr="005A3C48" w:rsidRDefault="00782EB6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Química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88B41B9" w14:textId="23587C8C" w:rsidR="00782EB6" w:rsidRPr="005A3C48" w:rsidRDefault="00782EB6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sz w:val="20"/>
                <w:szCs w:val="20"/>
              </w:rPr>
              <w:t>301-400</w:t>
            </w:r>
          </w:p>
        </w:tc>
      </w:tr>
      <w:tr w:rsidR="00EE003A" w:rsidRPr="005A3C48" w14:paraId="329F098D" w14:textId="77777777" w:rsidTr="00E94306">
        <w:trPr>
          <w:trHeight w:val="36"/>
          <w:jc w:val="center"/>
        </w:trPr>
        <w:tc>
          <w:tcPr>
            <w:tcW w:w="56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5D5FC" w14:textId="77777777" w:rsidR="00EE003A" w:rsidRPr="005A3C48" w:rsidRDefault="00EE003A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eastAsia="Times New Roman" w:cstheme="minorHAnsi"/>
                <w:sz w:val="16"/>
                <w:szCs w:val="16"/>
                <w:lang w:eastAsia="es-MX"/>
              </w:rPr>
              <w:t>* Énfasis nuestro en el primer lugar obtenido por disciplina en América Latina.</w:t>
            </w:r>
          </w:p>
        </w:tc>
      </w:tr>
    </w:tbl>
    <w:p w14:paraId="363D53ED" w14:textId="1444DDA6" w:rsidR="006F5D65" w:rsidRPr="005A3C48" w:rsidRDefault="006F5D65" w:rsidP="000212FC">
      <w:pPr>
        <w:spacing w:after="0" w:line="240" w:lineRule="auto"/>
        <w:jc w:val="both"/>
        <w:rPr>
          <w:b/>
          <w:bCs/>
        </w:rPr>
      </w:pPr>
    </w:p>
    <w:p w14:paraId="6433AB8A" w14:textId="4E7C2452" w:rsidR="009179BC" w:rsidRPr="005A3C48" w:rsidRDefault="00885369" w:rsidP="000212FC">
      <w:pPr>
        <w:spacing w:after="0" w:line="240" w:lineRule="auto"/>
        <w:jc w:val="both"/>
        <w:rPr>
          <w:rFonts w:cstheme="minorHAnsi"/>
          <w:bCs/>
          <w:szCs w:val="21"/>
        </w:rPr>
      </w:pPr>
      <w:r w:rsidRPr="005A3C48">
        <w:rPr>
          <w:bCs/>
        </w:rPr>
        <w:t>La</w:t>
      </w:r>
      <w:r w:rsidR="00591024" w:rsidRPr="005A3C48">
        <w:rPr>
          <w:bCs/>
        </w:rPr>
        <w:t xml:space="preserve"> Consultoría del Ranking Shanghái</w:t>
      </w:r>
      <w:r w:rsidR="00C367CB" w:rsidRPr="005A3C48">
        <w:rPr>
          <w:bCs/>
        </w:rPr>
        <w:t xml:space="preserve"> fue pionera en la elaboración de rankings internacionales de universidades, al publicar a partir de 2003 el </w:t>
      </w:r>
      <w:r w:rsidR="00C367CB" w:rsidRPr="005A3C48">
        <w:rPr>
          <w:b/>
        </w:rPr>
        <w:t xml:space="preserve">Academic Ranking of World </w:t>
      </w:r>
      <w:r w:rsidR="003267BE" w:rsidRPr="005A3C48">
        <w:rPr>
          <w:b/>
        </w:rPr>
        <w:t xml:space="preserve">Universities </w:t>
      </w:r>
      <w:r w:rsidR="00C367CB" w:rsidRPr="005A3C48">
        <w:rPr>
          <w:b/>
        </w:rPr>
        <w:t>(ARWU)</w:t>
      </w:r>
      <w:r w:rsidR="00C367CB" w:rsidRPr="005A3C48">
        <w:rPr>
          <w:bCs/>
        </w:rPr>
        <w:t>. En 2009</w:t>
      </w:r>
      <w:r w:rsidR="008454E0" w:rsidRPr="005A3C48">
        <w:rPr>
          <w:bCs/>
        </w:rPr>
        <w:t xml:space="preserve"> </w:t>
      </w:r>
      <w:r w:rsidR="009179BC" w:rsidRPr="005A3C48">
        <w:rPr>
          <w:bCs/>
        </w:rPr>
        <w:t>empezó</w:t>
      </w:r>
      <w:r w:rsidR="00591024" w:rsidRPr="005A3C48">
        <w:rPr>
          <w:bCs/>
        </w:rPr>
        <w:t xml:space="preserve"> a publicar el </w:t>
      </w:r>
      <w:r w:rsidR="00A3360A" w:rsidRPr="005A3C48">
        <w:rPr>
          <w:b/>
        </w:rPr>
        <w:t>World University Ranking by Academic Subjects</w:t>
      </w:r>
      <w:r w:rsidR="006E5C47" w:rsidRPr="005A3C48">
        <w:rPr>
          <w:bCs/>
        </w:rPr>
        <w:t>,</w:t>
      </w:r>
      <w:r w:rsidR="00734AF2" w:rsidRPr="005A3C48">
        <w:rPr>
          <w:bCs/>
        </w:rPr>
        <w:t xml:space="preserve"> el cual</w:t>
      </w:r>
      <w:r w:rsidR="006E5C47" w:rsidRPr="005A3C48">
        <w:rPr>
          <w:bCs/>
        </w:rPr>
        <w:t xml:space="preserve"> únicamente </w:t>
      </w:r>
      <w:r w:rsidR="00683AB6">
        <w:rPr>
          <w:bCs/>
        </w:rPr>
        <w:t>consideró</w:t>
      </w:r>
      <w:r w:rsidR="006E5C47" w:rsidRPr="005A3C48">
        <w:rPr>
          <w:bCs/>
        </w:rPr>
        <w:t xml:space="preserve"> 5 disciplinas:</w:t>
      </w:r>
      <w:r w:rsidR="006E5C47" w:rsidRPr="005A3C48">
        <w:t xml:space="preserve"> </w:t>
      </w:r>
      <w:r w:rsidR="006E5C47" w:rsidRPr="005A3C48">
        <w:rPr>
          <w:bCs/>
        </w:rPr>
        <w:t>Física, Química, Matemáticas, Ciencias Computacionales, y Economía/Negocios</w:t>
      </w:r>
      <w:r w:rsidR="00591024" w:rsidRPr="005A3C48">
        <w:rPr>
          <w:bCs/>
        </w:rPr>
        <w:t xml:space="preserve">. </w:t>
      </w:r>
      <w:r w:rsidR="00DF771D">
        <w:rPr>
          <w:bCs/>
        </w:rPr>
        <w:t>Sin embargo, a</w:t>
      </w:r>
      <w:r w:rsidR="009179BC" w:rsidRPr="005A3C48">
        <w:rPr>
          <w:bCs/>
        </w:rPr>
        <w:t xml:space="preserve"> partir de 2017, </w:t>
      </w:r>
      <w:r w:rsidR="004867DD" w:rsidRPr="005A3C48">
        <w:rPr>
          <w:bCs/>
        </w:rPr>
        <w:t xml:space="preserve">se </w:t>
      </w:r>
      <w:r w:rsidRPr="005A3C48">
        <w:rPr>
          <w:bCs/>
        </w:rPr>
        <w:t>amplió</w:t>
      </w:r>
      <w:r w:rsidR="004867DD" w:rsidRPr="005A3C48">
        <w:rPr>
          <w:bCs/>
        </w:rPr>
        <w:t xml:space="preserve"> la metodología para incorporar</w:t>
      </w:r>
      <w:r w:rsidR="009179BC" w:rsidRPr="005A3C48">
        <w:rPr>
          <w:bCs/>
        </w:rPr>
        <w:t xml:space="preserve"> 54 disciplinas en 5 áreas de conocimiento</w:t>
      </w:r>
      <w:r w:rsidR="004867DD" w:rsidRPr="005A3C48">
        <w:rPr>
          <w:bCs/>
        </w:rPr>
        <w:t xml:space="preserve">, y se cambió el nombre al </w:t>
      </w:r>
      <w:r w:rsidR="004867DD" w:rsidRPr="005A3C48">
        <w:rPr>
          <w:b/>
        </w:rPr>
        <w:t>Global Ranking of Academic Subjects</w:t>
      </w:r>
      <w:r w:rsidR="004867DD" w:rsidRPr="005A3C48">
        <w:rPr>
          <w:bCs/>
        </w:rPr>
        <w:t>.</w:t>
      </w:r>
      <w:r w:rsidR="009179BC" w:rsidRPr="005A3C48">
        <w:rPr>
          <w:bCs/>
        </w:rPr>
        <w:t xml:space="preserve"> </w:t>
      </w:r>
      <w:r w:rsidR="00CB7ECE" w:rsidRPr="005A3C48">
        <w:rPr>
          <w:bCs/>
        </w:rPr>
        <w:t>En l</w:t>
      </w:r>
      <w:r w:rsidR="00215FD8" w:rsidRPr="005A3C48">
        <w:rPr>
          <w:bCs/>
        </w:rPr>
        <w:t xml:space="preserve">a actual edición </w:t>
      </w:r>
      <w:r w:rsidR="00683AB6">
        <w:rPr>
          <w:bCs/>
        </w:rPr>
        <w:t>se incluyó</w:t>
      </w:r>
      <w:r w:rsidR="00CB7ECE" w:rsidRPr="005A3C48">
        <w:rPr>
          <w:bCs/>
        </w:rPr>
        <w:t xml:space="preserve"> </w:t>
      </w:r>
      <w:r w:rsidR="00215FD8" w:rsidRPr="005A3C48">
        <w:rPr>
          <w:bCs/>
        </w:rPr>
        <w:t xml:space="preserve">la </w:t>
      </w:r>
      <w:r w:rsidR="00CB7ECE" w:rsidRPr="005A3C48">
        <w:rPr>
          <w:bCs/>
        </w:rPr>
        <w:t>carrera</w:t>
      </w:r>
      <w:r w:rsidR="00215FD8" w:rsidRPr="005A3C48">
        <w:rPr>
          <w:bCs/>
        </w:rPr>
        <w:t xml:space="preserve"> de </w:t>
      </w:r>
      <w:r w:rsidR="00683AB6">
        <w:rPr>
          <w:bCs/>
        </w:rPr>
        <w:t>“</w:t>
      </w:r>
      <w:r w:rsidR="00215FD8" w:rsidRPr="005A3C48">
        <w:rPr>
          <w:bCs/>
        </w:rPr>
        <w:t>Ciencia e Ingeniería Textil</w:t>
      </w:r>
      <w:r w:rsidR="00683AB6">
        <w:rPr>
          <w:bCs/>
        </w:rPr>
        <w:t>”</w:t>
      </w:r>
      <w:r w:rsidR="00215FD8" w:rsidRPr="005A3C48">
        <w:rPr>
          <w:bCs/>
        </w:rPr>
        <w:t>.</w:t>
      </w:r>
    </w:p>
    <w:p w14:paraId="20327752" w14:textId="77777777" w:rsidR="009179BC" w:rsidRPr="005A3C48" w:rsidRDefault="009179BC" w:rsidP="000212FC">
      <w:pPr>
        <w:spacing w:after="0" w:line="240" w:lineRule="auto"/>
        <w:jc w:val="both"/>
        <w:rPr>
          <w:rFonts w:cstheme="minorHAnsi"/>
          <w:bCs/>
          <w:szCs w:val="21"/>
        </w:rPr>
      </w:pPr>
    </w:p>
    <w:p w14:paraId="2A76F42D" w14:textId="2A0A6CAA" w:rsidR="00591024" w:rsidRPr="005A3C48" w:rsidRDefault="00591024" w:rsidP="000212FC">
      <w:pPr>
        <w:spacing w:after="0" w:line="240" w:lineRule="auto"/>
        <w:jc w:val="both"/>
        <w:rPr>
          <w:bCs/>
        </w:rPr>
      </w:pPr>
      <w:r w:rsidRPr="005A3C48">
        <w:rPr>
          <w:bCs/>
        </w:rPr>
        <w:t>A diferencia de otros rankings</w:t>
      </w:r>
      <w:r w:rsidR="00E40C06" w:rsidRPr="005A3C48">
        <w:rPr>
          <w:bCs/>
        </w:rPr>
        <w:t xml:space="preserve"> de disciplinas</w:t>
      </w:r>
      <w:r w:rsidR="002F3717" w:rsidRPr="005A3C48">
        <w:rPr>
          <w:bCs/>
        </w:rPr>
        <w:t>,</w:t>
      </w:r>
      <w:r w:rsidRPr="005A3C48">
        <w:rPr>
          <w:bCs/>
        </w:rPr>
        <w:t xml:space="preserve"> que</w:t>
      </w:r>
      <w:r w:rsidR="001D4E1A" w:rsidRPr="005A3C48">
        <w:rPr>
          <w:bCs/>
        </w:rPr>
        <w:t xml:space="preserve"> basan su</w:t>
      </w:r>
      <w:r w:rsidR="007E36F7" w:rsidRPr="005A3C48">
        <w:rPr>
          <w:bCs/>
        </w:rPr>
        <w:t>s</w:t>
      </w:r>
      <w:r w:rsidR="001D4E1A" w:rsidRPr="005A3C48">
        <w:rPr>
          <w:bCs/>
        </w:rPr>
        <w:t xml:space="preserve"> análisis en</w:t>
      </w:r>
      <w:r w:rsidR="002F3717" w:rsidRPr="005A3C48">
        <w:rPr>
          <w:bCs/>
        </w:rPr>
        <w:t xml:space="preserve"> encuestas de opinión </w:t>
      </w:r>
      <w:r w:rsidR="001D4E1A" w:rsidRPr="005A3C48">
        <w:rPr>
          <w:bCs/>
        </w:rPr>
        <w:t xml:space="preserve">y diversos </w:t>
      </w:r>
      <w:r w:rsidR="00B729B0" w:rsidRPr="005A3C48">
        <w:rPr>
          <w:bCs/>
        </w:rPr>
        <w:t xml:space="preserve">indicadores </w:t>
      </w:r>
      <w:r w:rsidR="00546A32" w:rsidRPr="005A3C48">
        <w:rPr>
          <w:bCs/>
        </w:rPr>
        <w:t>cuantitativos</w:t>
      </w:r>
      <w:r w:rsidRPr="005A3C48">
        <w:rPr>
          <w:bCs/>
        </w:rPr>
        <w:t xml:space="preserve">, el </w:t>
      </w:r>
      <w:r w:rsidR="00E40C06" w:rsidRPr="005A3C48">
        <w:rPr>
          <w:bCs/>
        </w:rPr>
        <w:t>ranking Shanghái</w:t>
      </w:r>
      <w:r w:rsidRPr="005A3C48">
        <w:rPr>
          <w:bCs/>
        </w:rPr>
        <w:t xml:space="preserve"> considera </w:t>
      </w:r>
      <w:r w:rsidR="00B729B0" w:rsidRPr="005A3C48">
        <w:rPr>
          <w:bCs/>
        </w:rPr>
        <w:t xml:space="preserve">únicamente </w:t>
      </w:r>
      <w:r w:rsidR="001D4E1A" w:rsidRPr="005A3C48">
        <w:rPr>
          <w:bCs/>
        </w:rPr>
        <w:t>5</w:t>
      </w:r>
      <w:r w:rsidRPr="005A3C48">
        <w:rPr>
          <w:bCs/>
        </w:rPr>
        <w:t xml:space="preserve"> indicadores relacionados con la investigación científica: a) los artículos situados en el primer cuartil del </w:t>
      </w:r>
      <w:r w:rsidRPr="005A3C48">
        <w:rPr>
          <w:bCs/>
          <w:i/>
        </w:rPr>
        <w:t>Factor de Impacto</w:t>
      </w:r>
      <w:r w:rsidRPr="005A3C48">
        <w:rPr>
          <w:bCs/>
        </w:rPr>
        <w:t xml:space="preserve"> de revistas (Q1); la proporción de citas por disciplina (CNCI); los artículos de colaboración internacional (IC); los artículos publicados en revis</w:t>
      </w:r>
      <w:r w:rsidR="00B84F4E" w:rsidRPr="005A3C48">
        <w:rPr>
          <w:bCs/>
        </w:rPr>
        <w:t xml:space="preserve">tas </w:t>
      </w:r>
      <w:r w:rsidR="007E36F7" w:rsidRPr="005A3C48">
        <w:rPr>
          <w:bCs/>
        </w:rPr>
        <w:t>(</w:t>
      </w:r>
      <w:r w:rsidR="00B84F4E" w:rsidRPr="005A3C48">
        <w:rPr>
          <w:bCs/>
        </w:rPr>
        <w:t>TOP</w:t>
      </w:r>
      <w:r w:rsidR="007E36F7" w:rsidRPr="005A3C48">
        <w:rPr>
          <w:bCs/>
        </w:rPr>
        <w:t>)</w:t>
      </w:r>
      <w:r w:rsidRPr="005A3C48">
        <w:rPr>
          <w:bCs/>
        </w:rPr>
        <w:t>; y los ganadores de premios (AWARD)</w:t>
      </w:r>
      <w:r w:rsidR="00CA3F1F">
        <w:rPr>
          <w:bCs/>
        </w:rPr>
        <w:t xml:space="preserve"> pertenecientes </w:t>
      </w:r>
      <w:r w:rsidR="00D34D89">
        <w:rPr>
          <w:bCs/>
        </w:rPr>
        <w:t>a</w:t>
      </w:r>
      <w:r w:rsidR="00CA3F1F">
        <w:rPr>
          <w:bCs/>
        </w:rPr>
        <w:t xml:space="preserve"> cada disciplina</w:t>
      </w:r>
      <w:r w:rsidRPr="005A3C48">
        <w:rPr>
          <w:bCs/>
        </w:rPr>
        <w:t>.</w:t>
      </w:r>
    </w:p>
    <w:p w14:paraId="58A1CB57" w14:textId="77777777" w:rsidR="00B729B0" w:rsidRPr="005A3C48" w:rsidRDefault="00B729B0" w:rsidP="000212FC">
      <w:pPr>
        <w:spacing w:after="0" w:line="240" w:lineRule="auto"/>
        <w:jc w:val="both"/>
        <w:rPr>
          <w:rFonts w:cstheme="minorHAnsi"/>
          <w:bCs/>
        </w:rPr>
      </w:pPr>
    </w:p>
    <w:p w14:paraId="2B507FAF" w14:textId="77777777" w:rsidR="000212FC" w:rsidRPr="005A3C48" w:rsidRDefault="000212FC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0484D0F9" w14:textId="1FAD0E6A" w:rsidR="00446054" w:rsidRPr="005A3C48" w:rsidRDefault="00573F1F" w:rsidP="000212FC">
      <w:pPr>
        <w:pStyle w:val="Prrafodelista"/>
        <w:spacing w:after="0" w:line="240" w:lineRule="auto"/>
        <w:ind w:left="0"/>
        <w:jc w:val="center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Otros p</w:t>
      </w:r>
      <w:r w:rsidR="00446054" w:rsidRPr="005A3C48">
        <w:rPr>
          <w:rFonts w:cstheme="minorHAnsi"/>
          <w:b/>
          <w:szCs w:val="21"/>
        </w:rPr>
        <w:t>untos a destacar</w:t>
      </w:r>
    </w:p>
    <w:p w14:paraId="0FCA9E68" w14:textId="77777777" w:rsidR="00446054" w:rsidRPr="005A3C48" w:rsidRDefault="00446054" w:rsidP="000212FC">
      <w:pPr>
        <w:pStyle w:val="Prrafodelista"/>
        <w:spacing w:after="0" w:line="240" w:lineRule="auto"/>
        <w:ind w:left="0"/>
        <w:jc w:val="center"/>
        <w:rPr>
          <w:rFonts w:cstheme="minorHAnsi"/>
          <w:b/>
          <w:szCs w:val="21"/>
        </w:rPr>
      </w:pPr>
    </w:p>
    <w:p w14:paraId="76518B3D" w14:textId="7EC0E429" w:rsidR="00446054" w:rsidRPr="005A3C48" w:rsidRDefault="00446054" w:rsidP="000212FC">
      <w:pPr>
        <w:pStyle w:val="Prrafodelista"/>
        <w:numPr>
          <w:ilvl w:val="0"/>
          <w:numId w:val="38"/>
        </w:numPr>
        <w:spacing w:after="0"/>
        <w:ind w:left="567" w:hanging="436"/>
        <w:jc w:val="both"/>
        <w:rPr>
          <w:rFonts w:cstheme="minorHAnsi"/>
          <w:bCs/>
          <w:szCs w:val="21"/>
        </w:rPr>
      </w:pPr>
      <w:r w:rsidRPr="005A3C48">
        <w:rPr>
          <w:rFonts w:cstheme="minorHAnsi"/>
          <w:bCs/>
          <w:szCs w:val="21"/>
        </w:rPr>
        <w:t xml:space="preserve">El </w:t>
      </w:r>
      <w:r w:rsidR="0012699F" w:rsidRPr="005A3C48">
        <w:rPr>
          <w:b/>
        </w:rPr>
        <w:t xml:space="preserve">Global Ranking of Academic Subjects </w:t>
      </w:r>
      <w:r w:rsidRPr="005A3C48">
        <w:rPr>
          <w:rFonts w:cstheme="minorHAnsi"/>
          <w:b/>
          <w:bCs/>
          <w:szCs w:val="21"/>
        </w:rPr>
        <w:t>202</w:t>
      </w:r>
      <w:r w:rsidR="00987454" w:rsidRPr="005A3C48">
        <w:rPr>
          <w:rFonts w:cstheme="minorHAnsi"/>
          <w:b/>
          <w:bCs/>
          <w:szCs w:val="21"/>
        </w:rPr>
        <w:t>3</w:t>
      </w:r>
      <w:r w:rsidRPr="005A3C48">
        <w:rPr>
          <w:rFonts w:cstheme="minorHAnsi"/>
          <w:bCs/>
          <w:szCs w:val="21"/>
        </w:rPr>
        <w:t xml:space="preserve"> presenta una </w:t>
      </w:r>
      <w:r w:rsidRPr="005A3C48">
        <w:rPr>
          <w:rFonts w:cstheme="minorHAnsi"/>
        </w:rPr>
        <w:t>metodología compleja</w:t>
      </w:r>
      <w:r w:rsidR="00683AB6">
        <w:rPr>
          <w:rFonts w:cstheme="minorHAnsi"/>
        </w:rPr>
        <w:t xml:space="preserve">. </w:t>
      </w:r>
      <w:r w:rsidRPr="005A3C48">
        <w:rPr>
          <w:rFonts w:cstheme="minorHAnsi"/>
        </w:rPr>
        <w:t xml:space="preserve"> </w:t>
      </w:r>
      <w:r w:rsidR="00683AB6">
        <w:rPr>
          <w:rFonts w:cstheme="minorHAnsi"/>
        </w:rPr>
        <w:t xml:space="preserve">Para ser </w:t>
      </w:r>
      <w:r w:rsidR="004F7A08" w:rsidRPr="005A3C48">
        <w:rPr>
          <w:rFonts w:cstheme="minorHAnsi"/>
        </w:rPr>
        <w:t>evaluadas</w:t>
      </w:r>
      <w:r w:rsidR="00683AB6">
        <w:rPr>
          <w:rFonts w:cstheme="minorHAnsi"/>
        </w:rPr>
        <w:t>, las universidades</w:t>
      </w:r>
      <w:r w:rsidR="004F7A08" w:rsidRPr="005A3C48">
        <w:rPr>
          <w:rFonts w:cstheme="minorHAnsi"/>
        </w:rPr>
        <w:t xml:space="preserve"> deben publicar un número </w:t>
      </w:r>
      <w:r w:rsidR="003533DE" w:rsidRPr="005A3C48">
        <w:rPr>
          <w:rFonts w:cstheme="minorHAnsi"/>
        </w:rPr>
        <w:t xml:space="preserve">mínimo </w:t>
      </w:r>
      <w:r w:rsidR="004F7A08" w:rsidRPr="005A3C48">
        <w:rPr>
          <w:rFonts w:cstheme="minorHAnsi"/>
        </w:rPr>
        <w:t>de artículos</w:t>
      </w:r>
      <w:r w:rsidR="00D15F0B">
        <w:rPr>
          <w:rFonts w:cstheme="minorHAnsi"/>
        </w:rPr>
        <w:t>,</w:t>
      </w:r>
      <w:r w:rsidR="004F7A08" w:rsidRPr="005A3C48">
        <w:rPr>
          <w:rFonts w:cstheme="minorHAnsi"/>
        </w:rPr>
        <w:t xml:space="preserve"> </w:t>
      </w:r>
      <w:r w:rsidR="00573F1F">
        <w:rPr>
          <w:rFonts w:cstheme="minorHAnsi"/>
        </w:rPr>
        <w:t xml:space="preserve">mismo </w:t>
      </w:r>
      <w:r w:rsidR="004F7A08" w:rsidRPr="005A3C48">
        <w:rPr>
          <w:rFonts w:cstheme="minorHAnsi"/>
        </w:rPr>
        <w:t xml:space="preserve">que varía </w:t>
      </w:r>
      <w:r w:rsidR="00573F1F">
        <w:rPr>
          <w:rFonts w:cstheme="minorHAnsi"/>
        </w:rPr>
        <w:t xml:space="preserve">según la </w:t>
      </w:r>
      <w:r w:rsidR="004F7A08" w:rsidRPr="005A3C48">
        <w:rPr>
          <w:rFonts w:cstheme="minorHAnsi"/>
        </w:rPr>
        <w:t xml:space="preserve">disciplina. </w:t>
      </w:r>
      <w:r w:rsidR="00683AB6">
        <w:rPr>
          <w:rFonts w:cstheme="minorHAnsi"/>
        </w:rPr>
        <w:t xml:space="preserve">A su vez, el número de </w:t>
      </w:r>
      <w:r w:rsidRPr="005A3C48">
        <w:rPr>
          <w:rFonts w:cstheme="minorHAnsi"/>
        </w:rPr>
        <w:t xml:space="preserve">indicadores </w:t>
      </w:r>
      <w:r w:rsidR="00903710">
        <w:rPr>
          <w:rFonts w:cstheme="minorHAnsi"/>
        </w:rPr>
        <w:t>(</w:t>
      </w:r>
      <w:r w:rsidR="007423C2">
        <w:rPr>
          <w:rFonts w:cstheme="minorHAnsi"/>
        </w:rPr>
        <w:t>de</w:t>
      </w:r>
      <w:r w:rsidR="00683AB6">
        <w:rPr>
          <w:rFonts w:cstheme="minorHAnsi"/>
        </w:rPr>
        <w:t xml:space="preserve"> </w:t>
      </w:r>
      <w:r w:rsidRPr="005A3C48">
        <w:rPr>
          <w:rFonts w:cstheme="minorHAnsi"/>
        </w:rPr>
        <w:t xml:space="preserve">3 </w:t>
      </w:r>
      <w:r w:rsidR="007423C2">
        <w:rPr>
          <w:rFonts w:cstheme="minorHAnsi"/>
        </w:rPr>
        <w:t>a</w:t>
      </w:r>
      <w:r w:rsidRPr="005A3C48">
        <w:rPr>
          <w:rFonts w:cstheme="minorHAnsi"/>
        </w:rPr>
        <w:t xml:space="preserve"> 5</w:t>
      </w:r>
      <w:r w:rsidR="00903710">
        <w:rPr>
          <w:rFonts w:cstheme="minorHAnsi"/>
        </w:rPr>
        <w:t>) y</w:t>
      </w:r>
      <w:r w:rsidR="00573F1F">
        <w:rPr>
          <w:rFonts w:cstheme="minorHAnsi"/>
        </w:rPr>
        <w:t xml:space="preserve"> </w:t>
      </w:r>
      <w:r w:rsidR="004F7A08" w:rsidRPr="005A3C48">
        <w:rPr>
          <w:rFonts w:cstheme="minorHAnsi"/>
        </w:rPr>
        <w:t>el valor de los indicadores (</w:t>
      </w:r>
      <w:r w:rsidRPr="005A3C48">
        <w:rPr>
          <w:rFonts w:cstheme="minorHAnsi"/>
        </w:rPr>
        <w:t>ponderación</w:t>
      </w:r>
      <w:r w:rsidR="004F7A08" w:rsidRPr="005A3C48">
        <w:rPr>
          <w:rFonts w:cstheme="minorHAnsi"/>
        </w:rPr>
        <w:t>)</w:t>
      </w:r>
      <w:r w:rsidRPr="005A3C48">
        <w:rPr>
          <w:rFonts w:cstheme="minorHAnsi"/>
        </w:rPr>
        <w:t xml:space="preserve"> </w:t>
      </w:r>
      <w:r w:rsidR="003533DE" w:rsidRPr="005A3C48">
        <w:rPr>
          <w:rFonts w:cstheme="minorHAnsi"/>
        </w:rPr>
        <w:t xml:space="preserve">cambia según la </w:t>
      </w:r>
      <w:r w:rsidRPr="005A3C48">
        <w:rPr>
          <w:rFonts w:cstheme="minorHAnsi"/>
        </w:rPr>
        <w:t>disciplina</w:t>
      </w:r>
      <w:r w:rsidR="004F7A08" w:rsidRPr="005A3C48">
        <w:rPr>
          <w:rFonts w:cstheme="minorHAnsi"/>
        </w:rPr>
        <w:t xml:space="preserve">. Además, </w:t>
      </w:r>
      <w:r w:rsidRPr="005A3C48">
        <w:rPr>
          <w:rFonts w:cstheme="minorHAnsi"/>
        </w:rPr>
        <w:t xml:space="preserve">el número de instituciones clasificadas </w:t>
      </w:r>
      <w:r w:rsidR="004F7A08" w:rsidRPr="005A3C48">
        <w:rPr>
          <w:rFonts w:cstheme="minorHAnsi"/>
        </w:rPr>
        <w:t>oscila entre 50 y 500 universidades</w:t>
      </w:r>
      <w:r w:rsidRPr="005A3C48">
        <w:rPr>
          <w:rFonts w:cstheme="minorHAnsi"/>
        </w:rPr>
        <w:t>.</w:t>
      </w:r>
      <w:r w:rsidR="00D15F0B">
        <w:rPr>
          <w:rFonts w:cstheme="minorHAnsi"/>
        </w:rPr>
        <w:t xml:space="preserve"> Todo l</w:t>
      </w:r>
      <w:r w:rsidR="00F5321C" w:rsidRPr="005A3C48">
        <w:rPr>
          <w:rFonts w:cstheme="minorHAnsi"/>
        </w:rPr>
        <w:t>o anterior</w:t>
      </w:r>
      <w:r w:rsidRPr="005A3C48">
        <w:rPr>
          <w:rFonts w:cstheme="minorHAnsi"/>
        </w:rPr>
        <w:t xml:space="preserve"> </w:t>
      </w:r>
      <w:r w:rsidR="002F2F97" w:rsidRPr="005A3C48">
        <w:rPr>
          <w:rFonts w:cstheme="minorHAnsi"/>
          <w:bCs/>
          <w:szCs w:val="21"/>
        </w:rPr>
        <w:t xml:space="preserve">dificulta la </w:t>
      </w:r>
      <w:r w:rsidR="00C27275" w:rsidRPr="005A3C48">
        <w:rPr>
          <w:rFonts w:cstheme="minorHAnsi"/>
          <w:bCs/>
          <w:szCs w:val="21"/>
        </w:rPr>
        <w:t xml:space="preserve">recopilación de la </w:t>
      </w:r>
      <w:r w:rsidR="00D15F0B">
        <w:rPr>
          <w:rFonts w:cstheme="minorHAnsi"/>
          <w:bCs/>
          <w:szCs w:val="21"/>
        </w:rPr>
        <w:t>i</w:t>
      </w:r>
      <w:r w:rsidR="00C27275" w:rsidRPr="005A3C48">
        <w:rPr>
          <w:rFonts w:cstheme="minorHAnsi"/>
          <w:bCs/>
          <w:szCs w:val="21"/>
        </w:rPr>
        <w:t xml:space="preserve">nformación y la </w:t>
      </w:r>
      <w:r w:rsidR="002F2F97" w:rsidRPr="005A3C48">
        <w:rPr>
          <w:rFonts w:cstheme="minorHAnsi"/>
          <w:bCs/>
          <w:szCs w:val="21"/>
        </w:rPr>
        <w:t xml:space="preserve">interpretación </w:t>
      </w:r>
      <w:r w:rsidR="00C27275" w:rsidRPr="005A3C48">
        <w:rPr>
          <w:rFonts w:cstheme="minorHAnsi"/>
          <w:bCs/>
          <w:szCs w:val="21"/>
        </w:rPr>
        <w:t>de los resultados</w:t>
      </w:r>
      <w:r w:rsidRPr="005A3C48">
        <w:rPr>
          <w:rFonts w:cstheme="minorHAnsi"/>
          <w:bCs/>
          <w:szCs w:val="21"/>
        </w:rPr>
        <w:t>.</w:t>
      </w:r>
    </w:p>
    <w:p w14:paraId="474F9889" w14:textId="77777777" w:rsidR="004F7A08" w:rsidRPr="005A3C48" w:rsidRDefault="004F7A08" w:rsidP="000212FC">
      <w:pPr>
        <w:pStyle w:val="Prrafodelista"/>
        <w:spacing w:after="0"/>
        <w:ind w:left="567"/>
        <w:jc w:val="both"/>
        <w:rPr>
          <w:rFonts w:cstheme="minorHAnsi"/>
          <w:bCs/>
          <w:szCs w:val="21"/>
        </w:rPr>
      </w:pPr>
    </w:p>
    <w:p w14:paraId="7417AF6E" w14:textId="62964B7B" w:rsidR="00EF76D6" w:rsidRPr="00EF76D6" w:rsidRDefault="00EF76D6" w:rsidP="00CC3636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EF76D6">
        <w:rPr>
          <w:rFonts w:cstheme="minorHAnsi"/>
        </w:rPr>
        <w:t>E</w:t>
      </w:r>
      <w:r w:rsidRPr="00EF76D6">
        <w:rPr>
          <w:rFonts w:ascii="Calibri" w:eastAsia="Times New Roman" w:hAnsi="Calibri" w:cs="Calibri"/>
          <w:color w:val="000000"/>
          <w:lang w:eastAsia="es-MX"/>
        </w:rPr>
        <w:t xml:space="preserve">n este año, la </w:t>
      </w:r>
      <w:r w:rsidRPr="00EF76D6">
        <w:rPr>
          <w:rFonts w:ascii="Calibri" w:eastAsia="Times New Roman" w:hAnsi="Calibri" w:cs="Calibri"/>
          <w:b/>
          <w:color w:val="000000"/>
          <w:lang w:eastAsia="es-MX"/>
        </w:rPr>
        <w:t xml:space="preserve">UNAM </w:t>
      </w:r>
      <w:r w:rsidRPr="00EF76D6">
        <w:rPr>
          <w:rFonts w:ascii="Calibri" w:eastAsia="Times New Roman" w:hAnsi="Calibri" w:cs="Calibri"/>
          <w:color w:val="000000"/>
          <w:lang w:eastAsia="es-MX"/>
        </w:rPr>
        <w:t>no clasificó en 4 carreras en donde sí tuvo presencia el año pasado: Ciencia y Tecnología Alimentaria, Ciencias Farmacéuticas, Geografía, Ingeniería y Ciencias de la Energía, y Tecnología Médica.</w:t>
      </w:r>
    </w:p>
    <w:p w14:paraId="45F3FEBD" w14:textId="77777777" w:rsidR="00C27275" w:rsidRPr="005A3C48" w:rsidRDefault="00C27275" w:rsidP="00CC3636">
      <w:pPr>
        <w:pStyle w:val="Prrafodelista"/>
        <w:spacing w:after="0"/>
        <w:ind w:left="567" w:hanging="425"/>
      </w:pPr>
    </w:p>
    <w:p w14:paraId="229A7AF3" w14:textId="77777777" w:rsidR="00227995" w:rsidRDefault="00227995" w:rsidP="00227995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</w:pPr>
      <w:r>
        <w:t xml:space="preserve">Clasificaron 6 universidades mexicanas: 3 privadas y 3 públicas. </w:t>
      </w:r>
    </w:p>
    <w:p w14:paraId="1B6B91B3" w14:textId="77777777" w:rsidR="00227995" w:rsidRDefault="00227995" w:rsidP="00227995">
      <w:pPr>
        <w:pStyle w:val="Prrafodelista"/>
      </w:pPr>
    </w:p>
    <w:p w14:paraId="5E93705A" w14:textId="0BE964D2" w:rsidR="00227995" w:rsidRPr="005A3C48" w:rsidRDefault="00227995" w:rsidP="00227995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</w:pPr>
      <w:r w:rsidRPr="005A3C48">
        <w:t>La</w:t>
      </w:r>
      <w:r>
        <w:t xml:space="preserve"> Universidad de </w:t>
      </w:r>
      <w:r w:rsidRPr="005A3C48">
        <w:t>São Paulo</w:t>
      </w:r>
      <w:r>
        <w:t xml:space="preserve"> fue la institución latinoamericana mejor clasificada</w:t>
      </w:r>
      <w:r w:rsidRPr="005A3C48">
        <w:t xml:space="preserve"> en 13 de las 14 disciplinas </w:t>
      </w:r>
      <w:r w:rsidR="003047C5">
        <w:t xml:space="preserve">en donde clasificó la </w:t>
      </w:r>
      <w:r w:rsidR="003047C5" w:rsidRPr="00773E05">
        <w:rPr>
          <w:b/>
          <w:bCs/>
        </w:rPr>
        <w:t>UNAM</w:t>
      </w:r>
      <w:r w:rsidRPr="005A3C48">
        <w:t>.</w:t>
      </w:r>
    </w:p>
    <w:p w14:paraId="71B3B905" w14:textId="77777777" w:rsidR="00594840" w:rsidRDefault="00594840" w:rsidP="000212FC">
      <w:pPr>
        <w:pStyle w:val="Prrafodelista"/>
        <w:spacing w:after="0"/>
        <w:ind w:left="567"/>
        <w:jc w:val="both"/>
        <w:rPr>
          <w:rFonts w:cstheme="minorHAnsi"/>
          <w:bCs/>
          <w:szCs w:val="21"/>
        </w:rPr>
      </w:pPr>
    </w:p>
    <w:p w14:paraId="079C61F3" w14:textId="01A7EBD9" w:rsidR="00573F1F" w:rsidRDefault="00573F1F">
      <w:pPr>
        <w:rPr>
          <w:rFonts w:cstheme="minorHAnsi"/>
          <w:bCs/>
          <w:szCs w:val="21"/>
        </w:rPr>
      </w:pPr>
      <w:r>
        <w:rPr>
          <w:rFonts w:cstheme="minorHAnsi"/>
          <w:bCs/>
          <w:szCs w:val="21"/>
        </w:rPr>
        <w:br w:type="page"/>
      </w:r>
    </w:p>
    <w:p w14:paraId="7C544E1E" w14:textId="2E954F6D" w:rsidR="00967BA9" w:rsidRPr="005A3C48" w:rsidRDefault="00967BA9" w:rsidP="000212FC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  <w:r w:rsidRPr="005A3C48">
        <w:rPr>
          <w:rFonts w:cstheme="minorHAnsi"/>
          <w:b/>
        </w:rPr>
        <w:lastRenderedPageBreak/>
        <w:t>Metodología e Indicadores</w:t>
      </w:r>
    </w:p>
    <w:p w14:paraId="5EE46D5C" w14:textId="6672B481" w:rsidR="00C05D5B" w:rsidRPr="005A3C48" w:rsidRDefault="00C05D5B" w:rsidP="000212FC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3EA92713" w14:textId="66D75FDA" w:rsidR="006A775C" w:rsidRPr="005A3C48" w:rsidRDefault="0002701B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1"/>
        </w:rPr>
      </w:pPr>
      <w:r w:rsidRPr="005A3C48">
        <w:rPr>
          <w:rFonts w:cstheme="minorHAnsi"/>
        </w:rPr>
        <w:t xml:space="preserve">El </w:t>
      </w:r>
      <w:r w:rsidR="0012699F" w:rsidRPr="005A3C48">
        <w:rPr>
          <w:b/>
        </w:rPr>
        <w:t xml:space="preserve">Global Ranking of Academic Subjects </w:t>
      </w:r>
      <w:r w:rsidRPr="005A3C48">
        <w:rPr>
          <w:rFonts w:cstheme="minorHAnsi"/>
          <w:b/>
          <w:bCs/>
        </w:rPr>
        <w:t>202</w:t>
      </w:r>
      <w:r w:rsidR="00390583" w:rsidRPr="005A3C48">
        <w:rPr>
          <w:rFonts w:cstheme="minorHAnsi"/>
          <w:b/>
          <w:bCs/>
        </w:rPr>
        <w:t>3</w:t>
      </w:r>
      <w:r w:rsidRPr="005A3C48">
        <w:rPr>
          <w:rFonts w:cstheme="minorHAnsi"/>
          <w:b/>
          <w:bCs/>
          <w:i/>
          <w:szCs w:val="21"/>
        </w:rPr>
        <w:t xml:space="preserve"> </w:t>
      </w:r>
      <w:r w:rsidR="00903710" w:rsidRPr="00CC3636">
        <w:rPr>
          <w:rFonts w:cstheme="minorHAnsi"/>
          <w:iCs/>
          <w:szCs w:val="21"/>
        </w:rPr>
        <w:t>realiza</w:t>
      </w:r>
      <w:r w:rsidRPr="00903710">
        <w:rPr>
          <w:rFonts w:cstheme="minorHAnsi"/>
          <w:iCs/>
          <w:szCs w:val="21"/>
        </w:rPr>
        <w:t xml:space="preserve"> </w:t>
      </w:r>
      <w:r w:rsidRPr="005A3C48">
        <w:rPr>
          <w:rFonts w:cstheme="minorHAnsi"/>
          <w:bCs/>
          <w:szCs w:val="21"/>
        </w:rPr>
        <w:t xml:space="preserve">un análisis comparativo de </w:t>
      </w:r>
      <w:r w:rsidR="00390583" w:rsidRPr="005A3C48">
        <w:rPr>
          <w:rFonts w:cstheme="minorHAnsi"/>
          <w:bCs/>
          <w:szCs w:val="21"/>
        </w:rPr>
        <w:t xml:space="preserve">más de </w:t>
      </w:r>
      <w:r w:rsidRPr="005A3C48">
        <w:rPr>
          <w:rFonts w:cstheme="minorHAnsi"/>
          <w:bCs/>
          <w:szCs w:val="21"/>
        </w:rPr>
        <w:t>1,</w:t>
      </w:r>
      <w:r w:rsidR="00390583" w:rsidRPr="005A3C48">
        <w:rPr>
          <w:rFonts w:cstheme="minorHAnsi"/>
          <w:bCs/>
          <w:szCs w:val="21"/>
        </w:rPr>
        <w:t xml:space="preserve">900 </w:t>
      </w:r>
      <w:r w:rsidRPr="005A3C48">
        <w:rPr>
          <w:rFonts w:cstheme="minorHAnsi"/>
          <w:bCs/>
          <w:szCs w:val="21"/>
        </w:rPr>
        <w:t>universidades</w:t>
      </w:r>
      <w:r w:rsidR="00266A05">
        <w:rPr>
          <w:rFonts w:cstheme="minorHAnsi"/>
          <w:bCs/>
          <w:szCs w:val="21"/>
        </w:rPr>
        <w:t>, que son evaluadas</w:t>
      </w:r>
      <w:r w:rsidR="00591024" w:rsidRPr="005A3C48">
        <w:rPr>
          <w:rFonts w:cstheme="minorHAnsi"/>
          <w:bCs/>
          <w:szCs w:val="21"/>
        </w:rPr>
        <w:t xml:space="preserve"> </w:t>
      </w:r>
      <w:r w:rsidR="00AF6C7C" w:rsidRPr="005A3C48">
        <w:rPr>
          <w:rFonts w:cstheme="minorHAnsi"/>
          <w:bCs/>
          <w:szCs w:val="21"/>
        </w:rPr>
        <w:t>en alguna de las 5</w:t>
      </w:r>
      <w:r w:rsidR="00390583" w:rsidRPr="005A3C48">
        <w:rPr>
          <w:rFonts w:cstheme="minorHAnsi"/>
          <w:bCs/>
          <w:szCs w:val="21"/>
        </w:rPr>
        <w:t>5</w:t>
      </w:r>
      <w:r w:rsidR="00AF6C7C" w:rsidRPr="005A3C48">
        <w:rPr>
          <w:rFonts w:cstheme="minorHAnsi"/>
          <w:bCs/>
          <w:szCs w:val="21"/>
        </w:rPr>
        <w:t xml:space="preserve"> disciplinas de</w:t>
      </w:r>
      <w:r w:rsidR="008B7338">
        <w:rPr>
          <w:rFonts w:cstheme="minorHAnsi"/>
          <w:bCs/>
          <w:szCs w:val="21"/>
        </w:rPr>
        <w:t xml:space="preserve"> las</w:t>
      </w:r>
      <w:r w:rsidR="00AF6C7C" w:rsidRPr="005A3C48">
        <w:rPr>
          <w:rFonts w:cstheme="minorHAnsi"/>
          <w:bCs/>
          <w:szCs w:val="21"/>
        </w:rPr>
        <w:t xml:space="preserve"> 5 áreas del conocimiento</w:t>
      </w:r>
      <w:r w:rsidR="00266A05">
        <w:rPr>
          <w:rFonts w:cstheme="minorHAnsi"/>
          <w:bCs/>
          <w:szCs w:val="21"/>
        </w:rPr>
        <w:t xml:space="preserve"> considerad</w:t>
      </w:r>
      <w:r w:rsidR="008B7338">
        <w:rPr>
          <w:rFonts w:cstheme="minorHAnsi"/>
          <w:bCs/>
          <w:szCs w:val="21"/>
        </w:rPr>
        <w:t>a</w:t>
      </w:r>
      <w:r w:rsidR="00266A05">
        <w:rPr>
          <w:rFonts w:cstheme="minorHAnsi"/>
          <w:bCs/>
          <w:szCs w:val="21"/>
        </w:rPr>
        <w:t>s</w:t>
      </w:r>
      <w:r w:rsidRPr="005A3C48">
        <w:rPr>
          <w:rFonts w:cstheme="minorHAnsi"/>
          <w:bCs/>
          <w:szCs w:val="21"/>
        </w:rPr>
        <w:t xml:space="preserve">. </w:t>
      </w:r>
    </w:p>
    <w:p w14:paraId="538EDAB4" w14:textId="305804CB" w:rsidR="006A775C" w:rsidRPr="005A3C48" w:rsidRDefault="006A775C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2"/>
      </w:tblGrid>
      <w:tr w:rsidR="006A775C" w:rsidRPr="005A3C48" w14:paraId="590D42DC" w14:textId="77777777" w:rsidTr="00E94306">
        <w:trPr>
          <w:trHeight w:val="52"/>
          <w:tblHeader/>
          <w:jc w:val="center"/>
        </w:trPr>
        <w:tc>
          <w:tcPr>
            <w:tcW w:w="1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1B22D" w14:textId="04C793FB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</w:t>
            </w:r>
            <w:r w:rsidRPr="005A3C48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. Áreas y Disciplinas consideradas en el </w:t>
            </w:r>
            <w:r w:rsidR="0012699F" w:rsidRPr="005A3C48">
              <w:rPr>
                <w:b/>
                <w:sz w:val="20"/>
                <w:szCs w:val="20"/>
              </w:rPr>
              <w:t>Global Ranking of Academic Subjects</w:t>
            </w:r>
            <w:r w:rsidR="006F2C39" w:rsidRPr="005A3C48">
              <w:rPr>
                <w:b/>
                <w:sz w:val="20"/>
                <w:szCs w:val="20"/>
              </w:rPr>
              <w:t xml:space="preserve"> 202</w:t>
            </w:r>
            <w:r w:rsidR="00390583" w:rsidRPr="005A3C48">
              <w:rPr>
                <w:b/>
                <w:sz w:val="20"/>
                <w:szCs w:val="20"/>
              </w:rPr>
              <w:t>3</w:t>
            </w:r>
            <w:r w:rsidRPr="005A3C48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A775C" w:rsidRPr="005A3C48" w14:paraId="5A63D883" w14:textId="77777777" w:rsidTr="00E94306">
        <w:trPr>
          <w:trHeight w:val="106"/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CCADBF1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Área del Conocimiento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64AD94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Disciplinas</w:t>
            </w:r>
          </w:p>
        </w:tc>
      </w:tr>
      <w:tr w:rsidR="006A775C" w:rsidRPr="005A3C48" w14:paraId="2128E0BB" w14:textId="77777777" w:rsidTr="00E94306">
        <w:trPr>
          <w:trHeight w:val="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375F9F3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Ciencias de la Vida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2002A962" w14:textId="77777777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1) Ciencias Agrícolas; 2) Ciencias Biológicas; 3) Ciencias Biológicas Humanas; y 4) Ciencias Veterinarias.</w:t>
            </w:r>
          </w:p>
        </w:tc>
      </w:tr>
      <w:tr w:rsidR="006A775C" w:rsidRPr="005A3C48" w14:paraId="6DD7D6B3" w14:textId="77777777" w:rsidTr="00E94306">
        <w:trPr>
          <w:trHeight w:val="10"/>
          <w:jc w:val="center"/>
        </w:trPr>
        <w:tc>
          <w:tcPr>
            <w:tcW w:w="1560" w:type="dxa"/>
            <w:shd w:val="clear" w:color="auto" w:fill="E7E6E6" w:themeFill="background2"/>
            <w:noWrap/>
            <w:vAlign w:val="center"/>
          </w:tcPr>
          <w:p w14:paraId="38422E64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Ciencias Médicas</w:t>
            </w:r>
          </w:p>
        </w:tc>
        <w:tc>
          <w:tcPr>
            <w:tcW w:w="9922" w:type="dxa"/>
            <w:shd w:val="clear" w:color="auto" w:fill="E7E6E6" w:themeFill="background2"/>
            <w:noWrap/>
            <w:vAlign w:val="center"/>
          </w:tcPr>
          <w:p w14:paraId="5DFA7E9B" w14:textId="77777777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5) Ciencias Farmacéuticas; 6) Ciencias Odontológicas; 7) Enfermería; 8) Medicina Clínica; 9) Salud Pública; y 10) Tecnología Médica.</w:t>
            </w:r>
          </w:p>
        </w:tc>
      </w:tr>
      <w:tr w:rsidR="006A775C" w:rsidRPr="005A3C48" w14:paraId="1B6DC505" w14:textId="77777777" w:rsidTr="00E94306">
        <w:trPr>
          <w:trHeight w:val="162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C547B6E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Ciencias Naturales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305B3D7A" w14:textId="77777777" w:rsidR="00E94306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11) Ciencias Atmosféricas; 12) Ciencias de la Tierra; 13) Ecología; 14) Física; 15) Geografía; 16) Matemáticas; </w:t>
            </w:r>
          </w:p>
          <w:p w14:paraId="200FDBBE" w14:textId="37523462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17) Oceanografía; y 18) Química.</w:t>
            </w:r>
          </w:p>
        </w:tc>
      </w:tr>
      <w:tr w:rsidR="006A775C" w:rsidRPr="005A3C48" w14:paraId="2525BA23" w14:textId="77777777" w:rsidTr="00E94306">
        <w:trPr>
          <w:trHeight w:val="39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2BFEBF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Ciencias Sociales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AC7DC3" w14:textId="77777777" w:rsidR="00E94306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19) Administración; 20) Administración de Empresas; 21) Administración Pública; 22) Biblioteca y Ciencias de la Información; 23) Ciencias Políticas; 24) Comunicación; 25) Derecho; 26) Economía; 27) Educación; 28) Estadística; </w:t>
            </w:r>
          </w:p>
          <w:p w14:paraId="4729AEDA" w14:textId="73E8164D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29) Finanzas; 30) Hospitalidad y Gestión Turística; 31) Psicología; y 32) Sociología.</w:t>
            </w:r>
          </w:p>
        </w:tc>
      </w:tr>
      <w:tr w:rsidR="006A775C" w:rsidRPr="005A3C48" w14:paraId="1078879F" w14:textId="77777777" w:rsidTr="00E94306">
        <w:trPr>
          <w:trHeight w:val="745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3629B7F" w14:textId="3142BBD5" w:rsidR="006A775C" w:rsidRPr="005A3C48" w:rsidRDefault="009300E1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Ingeniería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499ED8A8" w14:textId="77777777" w:rsidR="00E94306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33) Automatización y Control; 34) Biotecnología; 35) Ciencia de Transportes y Tecnología; 36) Ciencia y Tecnología Alimentaria; 37) 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Ciencia e Ingeniería Textil; 38) 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Detección Remota; 3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Ingeniería Aeroespacial; 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Biomédica;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Civil;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Eléctrica y Electrónica;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Ingeniería en Telecomunicaciones; </w:t>
            </w:r>
          </w:p>
          <w:p w14:paraId="58655EEF" w14:textId="77777777" w:rsidR="00E94306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Marina y Oceanográfica;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Mecánica;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Metalúrgica;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Ingeniería Química; </w:t>
            </w:r>
          </w:p>
          <w:p w14:paraId="76E02857" w14:textId="6DEA810A" w:rsidR="006A775C" w:rsidRPr="005A3C48" w:rsidRDefault="006A775C" w:rsidP="000212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y Ciencia de los Materiales; 4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) Ingeniería y Ciencias Ambientales; 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50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y Ciencias de la Computación; 5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Ingeniería y Ciencias de la Energía; 5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Instrumentos de Ciencia y Tecnología; 5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Minería e Ingeniería de Minerales; 5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Nanociencia y Nanotecnología; y 5</w:t>
            </w:r>
            <w:r w:rsidR="00390583"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  <w:r w:rsidRPr="005A3C4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) Recursos de Agua.</w:t>
            </w:r>
          </w:p>
        </w:tc>
      </w:tr>
    </w:tbl>
    <w:p w14:paraId="37F6889A" w14:textId="73F5F386" w:rsidR="00631D6B" w:rsidRPr="005A3C48" w:rsidRDefault="00631D6B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  <w:sz w:val="18"/>
          <w:szCs w:val="18"/>
        </w:rPr>
      </w:pPr>
    </w:p>
    <w:p w14:paraId="779929A8" w14:textId="3AC45C68" w:rsidR="00DF7548" w:rsidRPr="005A3C48" w:rsidRDefault="00DF7548" w:rsidP="000212F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5A3C48">
        <w:rPr>
          <w:rFonts w:cstheme="minorHAnsi"/>
          <w:bCs/>
          <w:iCs/>
        </w:rPr>
        <w:t xml:space="preserve">Para ser evaluadas, las universidades deben contar con </w:t>
      </w:r>
      <w:r w:rsidR="007C4EF7" w:rsidRPr="005A3C48">
        <w:rPr>
          <w:rFonts w:cstheme="minorHAnsi"/>
          <w:bCs/>
          <w:iCs/>
        </w:rPr>
        <w:t xml:space="preserve">un número </w:t>
      </w:r>
      <w:r w:rsidR="00040038">
        <w:rPr>
          <w:rFonts w:cstheme="minorHAnsi"/>
          <w:bCs/>
          <w:iCs/>
        </w:rPr>
        <w:t>mínimo</w:t>
      </w:r>
      <w:r w:rsidR="00040038" w:rsidRPr="005A3C48">
        <w:rPr>
          <w:rFonts w:cstheme="minorHAnsi"/>
          <w:bCs/>
          <w:iCs/>
        </w:rPr>
        <w:t xml:space="preserve"> </w:t>
      </w:r>
      <w:r w:rsidR="007C4EF7" w:rsidRPr="005A3C48">
        <w:rPr>
          <w:rFonts w:cstheme="minorHAnsi"/>
          <w:bCs/>
          <w:iCs/>
        </w:rPr>
        <w:t>de artículos</w:t>
      </w:r>
      <w:r w:rsidR="00591024" w:rsidRPr="005A3C48">
        <w:rPr>
          <w:rFonts w:cstheme="minorHAnsi"/>
          <w:bCs/>
          <w:iCs/>
        </w:rPr>
        <w:t xml:space="preserve"> </w:t>
      </w:r>
      <w:r w:rsidR="008733A7" w:rsidRPr="005A3C48">
        <w:rPr>
          <w:rFonts w:cstheme="minorHAnsi"/>
          <w:bCs/>
          <w:iCs/>
        </w:rPr>
        <w:t xml:space="preserve">publicados </w:t>
      </w:r>
      <w:r w:rsidR="000D32C4" w:rsidRPr="005A3C48">
        <w:rPr>
          <w:rFonts w:cstheme="minorHAnsi"/>
          <w:bCs/>
          <w:iCs/>
        </w:rPr>
        <w:t xml:space="preserve">en </w:t>
      </w:r>
      <w:r w:rsidR="00F96B93" w:rsidRPr="005A3C48">
        <w:rPr>
          <w:rFonts w:cstheme="minorHAnsi"/>
          <w:bCs/>
          <w:iCs/>
        </w:rPr>
        <w:t xml:space="preserve">revistas en </w:t>
      </w:r>
      <w:r w:rsidR="000D32C4" w:rsidRPr="005A3C48">
        <w:rPr>
          <w:rFonts w:cstheme="minorHAnsi"/>
        </w:rPr>
        <w:t>Web of Science</w:t>
      </w:r>
      <w:r w:rsidR="0091367B" w:rsidRPr="005A3C48">
        <w:rPr>
          <w:rFonts w:cstheme="minorHAnsi"/>
          <w:bCs/>
          <w:iCs/>
        </w:rPr>
        <w:t xml:space="preserve"> </w:t>
      </w:r>
      <w:r w:rsidR="007C4EF7" w:rsidRPr="005A3C48">
        <w:rPr>
          <w:rFonts w:cstheme="minorHAnsi"/>
        </w:rPr>
        <w:t xml:space="preserve">durante </w:t>
      </w:r>
      <w:r w:rsidR="007423C2">
        <w:rPr>
          <w:rFonts w:cstheme="minorHAnsi"/>
        </w:rPr>
        <w:t>los últimos</w:t>
      </w:r>
      <w:r w:rsidR="007C4EF7" w:rsidRPr="005A3C48">
        <w:rPr>
          <w:rFonts w:cstheme="minorHAnsi"/>
          <w:bCs/>
          <w:iCs/>
        </w:rPr>
        <w:t xml:space="preserve"> 5 años</w:t>
      </w:r>
      <w:r w:rsidRPr="005A3C48">
        <w:rPr>
          <w:rFonts w:cstheme="minorHAnsi"/>
        </w:rPr>
        <w:t>.</w:t>
      </w:r>
      <w:r w:rsidR="007C4EF7" w:rsidRPr="005A3C48">
        <w:rPr>
          <w:rFonts w:cstheme="minorHAnsi"/>
          <w:bCs/>
          <w:iCs/>
        </w:rPr>
        <w:t xml:space="preserve"> </w:t>
      </w:r>
      <w:r w:rsidR="006A775C" w:rsidRPr="005A3C48">
        <w:rPr>
          <w:rFonts w:cstheme="minorHAnsi"/>
          <w:bCs/>
          <w:iCs/>
        </w:rPr>
        <w:t xml:space="preserve">La cantidad de artículos </w:t>
      </w:r>
      <w:r w:rsidR="008733A7" w:rsidRPr="005A3C48">
        <w:rPr>
          <w:rFonts w:cstheme="minorHAnsi"/>
          <w:bCs/>
          <w:iCs/>
        </w:rPr>
        <w:t xml:space="preserve">se establece de manera diferencial </w:t>
      </w:r>
      <w:r w:rsidR="006A775C" w:rsidRPr="005A3C48">
        <w:rPr>
          <w:rFonts w:cstheme="minorHAnsi"/>
          <w:bCs/>
          <w:iCs/>
        </w:rPr>
        <w:t>para las 5</w:t>
      </w:r>
      <w:r w:rsidR="00390583" w:rsidRPr="005A3C48">
        <w:rPr>
          <w:rFonts w:cstheme="minorHAnsi"/>
          <w:bCs/>
          <w:iCs/>
        </w:rPr>
        <w:t>5</w:t>
      </w:r>
      <w:r w:rsidR="006A775C" w:rsidRPr="005A3C48">
        <w:rPr>
          <w:rFonts w:cstheme="minorHAnsi"/>
          <w:bCs/>
          <w:iCs/>
        </w:rPr>
        <w:t xml:space="preserve"> disciplinas</w:t>
      </w:r>
      <w:r w:rsidR="006A775C" w:rsidRPr="005A3C48">
        <w:rPr>
          <w:rStyle w:val="Refdenotaalpie"/>
          <w:rFonts w:cstheme="minorHAnsi"/>
          <w:bCs/>
          <w:iCs/>
        </w:rPr>
        <w:footnoteReference w:id="1"/>
      </w:r>
      <w:r w:rsidR="0091367B" w:rsidRPr="005A3C48">
        <w:rPr>
          <w:rFonts w:cstheme="minorHAnsi"/>
          <w:bCs/>
          <w:iCs/>
        </w:rPr>
        <w:t xml:space="preserve">. </w:t>
      </w:r>
      <w:r w:rsidR="007C4EF7" w:rsidRPr="005A3C48">
        <w:rPr>
          <w:rFonts w:cstheme="minorHAnsi"/>
          <w:bCs/>
          <w:iCs/>
        </w:rPr>
        <w:t xml:space="preserve">Por ejemplo, </w:t>
      </w:r>
      <w:r w:rsidR="00A2591E" w:rsidRPr="005A3C48">
        <w:rPr>
          <w:rFonts w:cstheme="minorHAnsi"/>
          <w:bCs/>
          <w:iCs/>
        </w:rPr>
        <w:t xml:space="preserve">en </w:t>
      </w:r>
      <w:r w:rsidR="003D5B33" w:rsidRPr="005A3C48">
        <w:rPr>
          <w:rFonts w:cstheme="minorHAnsi"/>
        </w:rPr>
        <w:t xml:space="preserve">Instrumentos de Ciencia y Tecnología </w:t>
      </w:r>
      <w:r w:rsidR="00F3399F" w:rsidRPr="005A3C48">
        <w:rPr>
          <w:rFonts w:cstheme="minorHAnsi"/>
          <w:bCs/>
          <w:iCs/>
        </w:rPr>
        <w:t xml:space="preserve">se </w:t>
      </w:r>
      <w:r w:rsidR="00A2591E" w:rsidRPr="005A3C48">
        <w:rPr>
          <w:rFonts w:cstheme="minorHAnsi"/>
          <w:bCs/>
          <w:iCs/>
        </w:rPr>
        <w:t>requiere</w:t>
      </w:r>
      <w:r w:rsidR="00F3399F" w:rsidRPr="005A3C48">
        <w:rPr>
          <w:rFonts w:cstheme="minorHAnsi"/>
          <w:bCs/>
          <w:iCs/>
        </w:rPr>
        <w:t xml:space="preserve"> </w:t>
      </w:r>
      <w:r w:rsidR="0091367B" w:rsidRPr="005A3C48">
        <w:rPr>
          <w:rFonts w:cstheme="minorHAnsi"/>
          <w:bCs/>
          <w:iCs/>
        </w:rPr>
        <w:t xml:space="preserve">un </w:t>
      </w:r>
      <w:r w:rsidR="006A775C" w:rsidRPr="005A3C48">
        <w:rPr>
          <w:rFonts w:cstheme="minorHAnsi"/>
          <w:bCs/>
          <w:iCs/>
        </w:rPr>
        <w:t xml:space="preserve">mínimo </w:t>
      </w:r>
      <w:r w:rsidR="0091367B" w:rsidRPr="005A3C48">
        <w:rPr>
          <w:rFonts w:cstheme="minorHAnsi"/>
          <w:bCs/>
          <w:iCs/>
        </w:rPr>
        <w:t>de 100 publicaciones</w:t>
      </w:r>
      <w:r w:rsidR="00F3399F" w:rsidRPr="005A3C48">
        <w:rPr>
          <w:rFonts w:cstheme="minorHAnsi"/>
          <w:bCs/>
          <w:iCs/>
        </w:rPr>
        <w:t xml:space="preserve">, mientras que </w:t>
      </w:r>
      <w:r w:rsidR="0091367B" w:rsidRPr="005A3C48">
        <w:rPr>
          <w:rFonts w:cstheme="minorHAnsi"/>
          <w:bCs/>
          <w:iCs/>
        </w:rPr>
        <w:t xml:space="preserve">en </w:t>
      </w:r>
      <w:r w:rsidR="003D5B33" w:rsidRPr="005A3C48">
        <w:rPr>
          <w:rFonts w:cstheme="minorHAnsi"/>
        </w:rPr>
        <w:t xml:space="preserve">Ciencias Políticas </w:t>
      </w:r>
      <w:r w:rsidR="0091367B" w:rsidRPr="005A3C48">
        <w:rPr>
          <w:rFonts w:cstheme="minorHAnsi"/>
          <w:bCs/>
          <w:iCs/>
        </w:rPr>
        <w:t xml:space="preserve">se </w:t>
      </w:r>
      <w:r w:rsidR="00F3399F" w:rsidRPr="005A3C48">
        <w:rPr>
          <w:rFonts w:cstheme="minorHAnsi"/>
          <w:bCs/>
          <w:iCs/>
        </w:rPr>
        <w:t xml:space="preserve">requiere </w:t>
      </w:r>
      <w:r w:rsidR="00EE0C53" w:rsidRPr="005A3C48">
        <w:rPr>
          <w:rFonts w:cstheme="minorHAnsi"/>
          <w:bCs/>
          <w:iCs/>
        </w:rPr>
        <w:t xml:space="preserve">un mínimo de </w:t>
      </w:r>
      <w:r w:rsidR="001942C9" w:rsidRPr="005A3C48">
        <w:rPr>
          <w:rFonts w:cstheme="minorHAnsi"/>
          <w:bCs/>
          <w:iCs/>
        </w:rPr>
        <w:t>50</w:t>
      </w:r>
      <w:r w:rsidR="0091367B" w:rsidRPr="005A3C48">
        <w:rPr>
          <w:rFonts w:cstheme="minorHAnsi"/>
          <w:bCs/>
          <w:iCs/>
        </w:rPr>
        <w:t>.</w:t>
      </w:r>
      <w:r w:rsidR="000D32C4" w:rsidRPr="005A3C48">
        <w:rPr>
          <w:rFonts w:cstheme="minorHAnsi"/>
          <w:bCs/>
          <w:iCs/>
        </w:rPr>
        <w:t xml:space="preserve"> </w:t>
      </w:r>
    </w:p>
    <w:p w14:paraId="38B24FC9" w14:textId="77777777" w:rsidR="003D5B33" w:rsidRPr="005A3C48" w:rsidRDefault="003D5B33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</w:p>
    <w:p w14:paraId="167FAA17" w14:textId="1A19DE8C" w:rsidR="00A2591E" w:rsidRPr="005A3C48" w:rsidRDefault="00A2591E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  <w:r w:rsidRPr="005A3C48">
        <w:rPr>
          <w:rFonts w:cstheme="minorHAnsi"/>
          <w:bCs/>
          <w:iCs/>
        </w:rPr>
        <w:t xml:space="preserve">Una vez que cumplen con los requisitos, las disciplinas </w:t>
      </w:r>
      <w:r w:rsidR="003D5B33" w:rsidRPr="005A3C48">
        <w:rPr>
          <w:rFonts w:cstheme="minorHAnsi"/>
          <w:bCs/>
          <w:iCs/>
        </w:rPr>
        <w:t xml:space="preserve">de las universidades </w:t>
      </w:r>
      <w:r w:rsidRPr="005A3C48">
        <w:rPr>
          <w:rFonts w:cstheme="minorHAnsi"/>
          <w:bCs/>
          <w:iCs/>
        </w:rPr>
        <w:t>son evaluadas</w:t>
      </w:r>
      <w:r w:rsidR="00EC3652" w:rsidRPr="005A3C48">
        <w:rPr>
          <w:rFonts w:cstheme="minorHAnsi"/>
          <w:bCs/>
          <w:iCs/>
        </w:rPr>
        <w:t xml:space="preserve"> mediante indicadores bibliométricos</w:t>
      </w:r>
      <w:r w:rsidR="003D5B33" w:rsidRPr="005A3C48">
        <w:rPr>
          <w:rFonts w:cstheme="minorHAnsi"/>
          <w:bCs/>
          <w:iCs/>
        </w:rPr>
        <w:t xml:space="preserve">. </w:t>
      </w:r>
      <w:r w:rsidRPr="005A3C48">
        <w:rPr>
          <w:rFonts w:cstheme="minorHAnsi"/>
        </w:rPr>
        <w:t xml:space="preserve">El número de indicadores </w:t>
      </w:r>
      <w:r w:rsidRPr="005A3C48">
        <w:rPr>
          <w:rFonts w:cstheme="minorHAnsi"/>
          <w:bCs/>
        </w:rPr>
        <w:t xml:space="preserve">(de 3 a 5) </w:t>
      </w:r>
      <w:r w:rsidRPr="005A3C48">
        <w:rPr>
          <w:rFonts w:cstheme="minorHAnsi"/>
        </w:rPr>
        <w:t xml:space="preserve">y su </w:t>
      </w:r>
      <w:r w:rsidR="00446054" w:rsidRPr="005A3C48">
        <w:rPr>
          <w:rFonts w:cstheme="minorHAnsi"/>
        </w:rPr>
        <w:t>valor (</w:t>
      </w:r>
      <w:r w:rsidRPr="005A3C48">
        <w:rPr>
          <w:rFonts w:cstheme="minorHAnsi"/>
        </w:rPr>
        <w:t>ponderación</w:t>
      </w:r>
      <w:r w:rsidR="00446054" w:rsidRPr="005A3C48">
        <w:rPr>
          <w:rFonts w:cstheme="minorHAnsi"/>
        </w:rPr>
        <w:t>)</w:t>
      </w:r>
      <w:r w:rsidRPr="005A3C48">
        <w:rPr>
          <w:rFonts w:cstheme="minorHAnsi"/>
        </w:rPr>
        <w:t xml:space="preserve"> varían de acuerdo con cada disciplina (</w:t>
      </w:r>
      <w:r w:rsidRPr="005A3C48">
        <w:rPr>
          <w:rFonts w:cstheme="minorHAnsi"/>
          <w:iCs/>
        </w:rPr>
        <w:t>ver Anexo</w:t>
      </w:r>
      <w:r w:rsidRPr="005A3C48">
        <w:rPr>
          <w:rFonts w:cstheme="minorHAnsi"/>
        </w:rPr>
        <w:t xml:space="preserve">). Por ejemplo, en Instrumentos de Ciencia y Tecnología se consideran 3 indicadores con distintos pesos en el puntaje (200 puntos en el indicador </w:t>
      </w:r>
      <w:r w:rsidRPr="005A3C48">
        <w:rPr>
          <w:rFonts w:cstheme="minorHAnsi"/>
          <w:b/>
        </w:rPr>
        <w:t>Q1</w:t>
      </w:r>
      <w:r w:rsidRPr="005A3C48">
        <w:rPr>
          <w:rFonts w:cstheme="minorHAnsi"/>
        </w:rPr>
        <w:t xml:space="preserve">, 100 en </w:t>
      </w:r>
      <w:r w:rsidRPr="005A3C48">
        <w:rPr>
          <w:rFonts w:cstheme="minorHAnsi"/>
          <w:b/>
        </w:rPr>
        <w:t>CNCI</w:t>
      </w:r>
      <w:r w:rsidRPr="005A3C48">
        <w:rPr>
          <w:rFonts w:cstheme="minorHAnsi"/>
        </w:rPr>
        <w:t xml:space="preserve"> y 20 en </w:t>
      </w:r>
      <w:r w:rsidRPr="005A3C48">
        <w:rPr>
          <w:rFonts w:cstheme="minorHAnsi"/>
          <w:b/>
        </w:rPr>
        <w:t>IC</w:t>
      </w:r>
      <w:r w:rsidRPr="005A3C48">
        <w:rPr>
          <w:rFonts w:cstheme="minorHAnsi"/>
        </w:rPr>
        <w:t xml:space="preserve">). En </w:t>
      </w:r>
      <w:r w:rsidR="0047295A" w:rsidRPr="005A3C48">
        <w:rPr>
          <w:rFonts w:cstheme="minorHAnsi"/>
        </w:rPr>
        <w:t>cambio</w:t>
      </w:r>
      <w:r w:rsidRPr="005A3C48">
        <w:rPr>
          <w:rFonts w:cstheme="minorHAnsi"/>
        </w:rPr>
        <w:t xml:space="preserve">, en </w:t>
      </w:r>
      <w:r w:rsidR="003D5B33" w:rsidRPr="005A3C48">
        <w:rPr>
          <w:rFonts w:cstheme="minorHAnsi"/>
        </w:rPr>
        <w:t xml:space="preserve">Ciencias Políticas </w:t>
      </w:r>
      <w:r w:rsidRPr="005A3C48">
        <w:rPr>
          <w:rFonts w:cstheme="minorHAnsi"/>
        </w:rPr>
        <w:t xml:space="preserve">se consideran 5 indicadores (150 puntos en </w:t>
      </w:r>
      <w:r w:rsidRPr="005A3C48">
        <w:rPr>
          <w:rFonts w:cstheme="minorHAnsi"/>
          <w:b/>
        </w:rPr>
        <w:t>Q1</w:t>
      </w:r>
      <w:r w:rsidRPr="005A3C48">
        <w:rPr>
          <w:rFonts w:cstheme="minorHAnsi"/>
        </w:rPr>
        <w:t xml:space="preserve">, 50 en </w:t>
      </w:r>
      <w:r w:rsidRPr="005A3C48">
        <w:rPr>
          <w:rFonts w:cstheme="minorHAnsi"/>
          <w:b/>
        </w:rPr>
        <w:t>CNCI</w:t>
      </w:r>
      <w:r w:rsidRPr="005A3C48">
        <w:rPr>
          <w:rFonts w:cstheme="minorHAnsi"/>
        </w:rPr>
        <w:t xml:space="preserve">, 10 en </w:t>
      </w:r>
      <w:r w:rsidRPr="005A3C48">
        <w:rPr>
          <w:rFonts w:cstheme="minorHAnsi"/>
          <w:b/>
        </w:rPr>
        <w:t>IC</w:t>
      </w:r>
      <w:r w:rsidRPr="005A3C48">
        <w:rPr>
          <w:rFonts w:cstheme="minorHAnsi"/>
        </w:rPr>
        <w:t xml:space="preserve">, 100 en </w:t>
      </w:r>
      <w:r w:rsidRPr="005A3C48">
        <w:rPr>
          <w:rFonts w:cstheme="minorHAnsi"/>
          <w:b/>
        </w:rPr>
        <w:t>TOP</w:t>
      </w:r>
      <w:r w:rsidRPr="005A3C48">
        <w:rPr>
          <w:rFonts w:cstheme="minorHAnsi"/>
        </w:rPr>
        <w:t xml:space="preserve"> y 20 en </w:t>
      </w:r>
      <w:r w:rsidRPr="005A3C48">
        <w:rPr>
          <w:rFonts w:cstheme="minorHAnsi"/>
          <w:b/>
        </w:rPr>
        <w:t>AWARD</w:t>
      </w:r>
      <w:r w:rsidRPr="005A3C48">
        <w:rPr>
          <w:rFonts w:cstheme="minorHAnsi"/>
        </w:rPr>
        <w:t xml:space="preserve">). Todos los puntajes </w:t>
      </w:r>
      <w:r w:rsidR="00267B30">
        <w:rPr>
          <w:rFonts w:cstheme="minorHAnsi"/>
        </w:rPr>
        <w:t>son</w:t>
      </w:r>
      <w:r w:rsidRPr="005A3C48">
        <w:rPr>
          <w:rFonts w:cstheme="minorHAnsi"/>
        </w:rPr>
        <w:t xml:space="preserve"> normalizados al 100% con referencia al valor de 100 puntos asignados a la universidad con mejor desempeño en cada indicador.</w:t>
      </w:r>
    </w:p>
    <w:p w14:paraId="0DEF1F31" w14:textId="788F2F49" w:rsidR="0002701B" w:rsidRPr="005A3C48" w:rsidRDefault="0002701B" w:rsidP="000212FC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  <w:sz w:val="14"/>
          <w:szCs w:val="14"/>
        </w:rPr>
      </w:pPr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0620"/>
      </w:tblGrid>
      <w:tr w:rsidR="006A775C" w:rsidRPr="005A3C48" w14:paraId="0E246921" w14:textId="77777777" w:rsidTr="00E94306">
        <w:trPr>
          <w:trHeight w:val="48"/>
          <w:jc w:val="center"/>
        </w:trPr>
        <w:tc>
          <w:tcPr>
            <w:tcW w:w="116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C6F3D" w14:textId="77777777" w:rsidR="006A775C" w:rsidRPr="005A3C48" w:rsidRDefault="006A775C" w:rsidP="000212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3</w:t>
            </w:r>
            <w:r w:rsidRPr="005A3C48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 Metodología e indicadores.</w:t>
            </w:r>
          </w:p>
        </w:tc>
      </w:tr>
      <w:tr w:rsidR="006A775C" w:rsidRPr="005A3C48" w14:paraId="536E1BC8" w14:textId="77777777" w:rsidTr="00E94306">
        <w:trPr>
          <w:trHeight w:val="3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5E1D51B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3B93689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</w:tr>
      <w:tr w:rsidR="006A775C" w:rsidRPr="005A3C48" w14:paraId="3CAEE5E3" w14:textId="77777777" w:rsidTr="00E94306">
        <w:trPr>
          <w:trHeight w:val="18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A4B8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13F" w14:textId="592FC8C1" w:rsidR="006A775C" w:rsidRPr="005A3C48" w:rsidRDefault="006A775C" w:rsidP="000212FC">
            <w:pPr>
              <w:spacing w:after="0" w:line="240" w:lineRule="auto"/>
              <w:rPr>
                <w:sz w:val="20"/>
                <w:szCs w:val="20"/>
              </w:rPr>
            </w:pPr>
            <w:r w:rsidRPr="005A3C48">
              <w:rPr>
                <w:sz w:val="20"/>
                <w:szCs w:val="20"/>
              </w:rPr>
              <w:t xml:space="preserve">Número de artículos publicados por una institución en una disciplina, en revistas situadas en el primer cuartil (Q1) del </w:t>
            </w:r>
            <w:r w:rsidRPr="005A3C48">
              <w:rPr>
                <w:i/>
                <w:sz w:val="20"/>
                <w:szCs w:val="20"/>
              </w:rPr>
              <w:t>Factor de Impacto</w:t>
            </w:r>
            <w:r w:rsidRPr="005A3C48">
              <w:rPr>
                <w:sz w:val="20"/>
                <w:szCs w:val="20"/>
              </w:rPr>
              <w:t xml:space="preserve"> en </w:t>
            </w:r>
            <w:r w:rsidRPr="005A3C48">
              <w:rPr>
                <w:rFonts w:cstheme="minorHAnsi"/>
                <w:sz w:val="20"/>
                <w:szCs w:val="20"/>
              </w:rPr>
              <w:t>Web of Science e InCites</w:t>
            </w:r>
            <w:r w:rsidRPr="005A3C48">
              <w:rPr>
                <w:sz w:val="20"/>
                <w:szCs w:val="20"/>
              </w:rPr>
              <w:t>, durante un periodo de 5 años.</w:t>
            </w:r>
          </w:p>
        </w:tc>
      </w:tr>
      <w:tr w:rsidR="006A775C" w:rsidRPr="005A3C48" w14:paraId="13C5F88F" w14:textId="77777777" w:rsidTr="00E94306">
        <w:trPr>
          <w:trHeight w:val="17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613CD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CNCI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26D40" w14:textId="77777777" w:rsidR="006A775C" w:rsidRPr="005A3C48" w:rsidRDefault="006A775C" w:rsidP="000212FC">
            <w:pPr>
              <w:spacing w:after="0" w:line="240" w:lineRule="auto"/>
              <w:rPr>
                <w:sz w:val="20"/>
                <w:szCs w:val="20"/>
              </w:rPr>
            </w:pPr>
            <w:r w:rsidRPr="005A3C48">
              <w:rPr>
                <w:sz w:val="20"/>
                <w:szCs w:val="20"/>
              </w:rPr>
              <w:t>Proporción de citas de los artículos publicados por una institución entre el promedio de citas en una disciplina, un año y un tipo de revista, durante un periodo de 5 años.</w:t>
            </w:r>
          </w:p>
        </w:tc>
      </w:tr>
      <w:tr w:rsidR="006A775C" w:rsidRPr="005A3C48" w14:paraId="5221169A" w14:textId="77777777" w:rsidTr="00E94306">
        <w:trPr>
          <w:trHeight w:val="1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444B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IC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985" w14:textId="77777777" w:rsidR="006A775C" w:rsidRPr="005A3C48" w:rsidRDefault="006A775C" w:rsidP="000212FC">
            <w:pPr>
              <w:spacing w:after="0" w:line="240" w:lineRule="auto"/>
              <w:rPr>
                <w:sz w:val="20"/>
                <w:szCs w:val="20"/>
              </w:rPr>
            </w:pPr>
            <w:r w:rsidRPr="005A3C48">
              <w:rPr>
                <w:sz w:val="20"/>
                <w:szCs w:val="20"/>
              </w:rPr>
              <w:t>Proporción entre el número de publicaciones con autores de diferentes países entre el número total de publicaciones de una institución en una disciplina, durante un periodo de 5 años.</w:t>
            </w:r>
          </w:p>
        </w:tc>
      </w:tr>
      <w:tr w:rsidR="006A775C" w:rsidRPr="005A3C48" w14:paraId="1358105A" w14:textId="77777777" w:rsidTr="00E94306">
        <w:trPr>
          <w:trHeight w:val="16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6CF021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lastRenderedPageBreak/>
              <w:t>TOP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450831" w14:textId="35E47CF2" w:rsidR="006A775C" w:rsidRPr="005A3C48" w:rsidRDefault="006A775C" w:rsidP="000212FC">
            <w:pPr>
              <w:spacing w:after="0" w:line="240" w:lineRule="auto"/>
              <w:rPr>
                <w:sz w:val="20"/>
                <w:szCs w:val="20"/>
              </w:rPr>
            </w:pPr>
            <w:r w:rsidRPr="005A3C48">
              <w:rPr>
                <w:sz w:val="20"/>
                <w:szCs w:val="20"/>
              </w:rPr>
              <w:t xml:space="preserve">Número de artículos publicados en revistas TOP, según los resultados de la </w:t>
            </w:r>
            <w:r w:rsidRPr="005A3C48">
              <w:rPr>
                <w:i/>
                <w:sz w:val="20"/>
                <w:szCs w:val="20"/>
              </w:rPr>
              <w:t>Encuesta de Excelencia Académica del Ranking de Shanghái</w:t>
            </w:r>
            <w:r w:rsidRPr="005A3C48">
              <w:rPr>
                <w:rStyle w:val="Refdenotaalpie"/>
                <w:rFonts w:cstheme="minorHAnsi"/>
                <w:sz w:val="20"/>
                <w:szCs w:val="20"/>
              </w:rPr>
              <w:footnoteReference w:id="2"/>
            </w:r>
            <w:r w:rsidRPr="005A3C48">
              <w:rPr>
                <w:sz w:val="20"/>
                <w:szCs w:val="20"/>
              </w:rPr>
              <w:t>,</w:t>
            </w:r>
            <w:r w:rsidR="007677B7" w:rsidRPr="005A3C48">
              <w:rPr>
                <w:sz w:val="20"/>
                <w:szCs w:val="20"/>
              </w:rPr>
              <w:t xml:space="preserve"> </w:t>
            </w:r>
            <w:r w:rsidRPr="005A3C48">
              <w:rPr>
                <w:sz w:val="20"/>
                <w:szCs w:val="20"/>
              </w:rPr>
              <w:t>en alguna disciplina para una institución, durante un periodo de 5 años.</w:t>
            </w:r>
          </w:p>
        </w:tc>
      </w:tr>
      <w:tr w:rsidR="006A775C" w:rsidRPr="005A3C48" w14:paraId="442302A9" w14:textId="77777777" w:rsidTr="00E94306">
        <w:trPr>
          <w:trHeight w:val="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A4A" w14:textId="77777777" w:rsidR="006A775C" w:rsidRPr="005A3C48" w:rsidRDefault="006A775C" w:rsidP="000212F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AWARD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7832" w14:textId="6D7B4F63" w:rsidR="006A775C" w:rsidRPr="005A3C48" w:rsidRDefault="006A775C" w:rsidP="00021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3C48">
              <w:rPr>
                <w:sz w:val="20"/>
                <w:szCs w:val="20"/>
              </w:rPr>
              <w:t xml:space="preserve">Número de personal académico de una institución ganador de un premio significativo (desde 1981), según </w:t>
            </w:r>
            <w:r w:rsidR="00F3399F" w:rsidRPr="005A3C48">
              <w:rPr>
                <w:sz w:val="20"/>
                <w:szCs w:val="20"/>
              </w:rPr>
              <w:t xml:space="preserve">el listado de premios de </w:t>
            </w:r>
            <w:r w:rsidR="00B84F4E" w:rsidRPr="005A3C48">
              <w:rPr>
                <w:sz w:val="20"/>
                <w:szCs w:val="20"/>
              </w:rPr>
              <w:t xml:space="preserve">la </w:t>
            </w:r>
            <w:r w:rsidRPr="005A3C48">
              <w:rPr>
                <w:i/>
                <w:sz w:val="20"/>
                <w:szCs w:val="20"/>
              </w:rPr>
              <w:t>Encuesta de Excelencia Académica del Ranking de Shanghái</w:t>
            </w:r>
            <w:r w:rsidRPr="005A3C48">
              <w:rPr>
                <w:sz w:val="20"/>
                <w:szCs w:val="20"/>
              </w:rPr>
              <w:t xml:space="preserve">, durante </w:t>
            </w:r>
            <w:r w:rsidR="00267B30">
              <w:rPr>
                <w:sz w:val="20"/>
                <w:szCs w:val="20"/>
              </w:rPr>
              <w:t>los últimos</w:t>
            </w:r>
            <w:r w:rsidRPr="005A3C48">
              <w:rPr>
                <w:sz w:val="20"/>
                <w:szCs w:val="20"/>
              </w:rPr>
              <w:t xml:space="preserve"> 5 años.</w:t>
            </w:r>
          </w:p>
        </w:tc>
      </w:tr>
    </w:tbl>
    <w:p w14:paraId="7AD14339" w14:textId="38CFF9C2" w:rsidR="000E7C0C" w:rsidRPr="005A3C48" w:rsidRDefault="000E7C0C" w:rsidP="000212FC">
      <w:pPr>
        <w:tabs>
          <w:tab w:val="left" w:pos="2200"/>
        </w:tabs>
        <w:spacing w:after="0" w:line="240" w:lineRule="auto"/>
        <w:jc w:val="both"/>
        <w:rPr>
          <w:rFonts w:cstheme="minorHAnsi"/>
          <w:sz w:val="2"/>
          <w:szCs w:val="8"/>
        </w:rPr>
      </w:pPr>
    </w:p>
    <w:p w14:paraId="771C06A4" w14:textId="77777777" w:rsidR="005A3C48" w:rsidRDefault="005A3C48" w:rsidP="000212FC">
      <w:pPr>
        <w:spacing w:after="0" w:line="240" w:lineRule="auto"/>
        <w:jc w:val="center"/>
        <w:rPr>
          <w:rFonts w:cstheme="minorHAnsi"/>
          <w:b/>
        </w:rPr>
      </w:pPr>
    </w:p>
    <w:p w14:paraId="39A7B7B3" w14:textId="77777777" w:rsidR="005A3C48" w:rsidRDefault="005A3C48" w:rsidP="000212FC">
      <w:pPr>
        <w:spacing w:after="0" w:line="240" w:lineRule="auto"/>
        <w:jc w:val="center"/>
        <w:rPr>
          <w:rFonts w:cstheme="minorHAnsi"/>
          <w:b/>
        </w:rPr>
      </w:pPr>
    </w:p>
    <w:p w14:paraId="270B966C" w14:textId="0978B748" w:rsidR="006255F9" w:rsidRPr="005A3C48" w:rsidRDefault="006255F9" w:rsidP="000212FC">
      <w:pPr>
        <w:spacing w:after="0" w:line="240" w:lineRule="auto"/>
        <w:jc w:val="center"/>
        <w:rPr>
          <w:rFonts w:cstheme="minorHAnsi"/>
          <w:b/>
        </w:rPr>
      </w:pPr>
      <w:r w:rsidRPr="005A3C48">
        <w:rPr>
          <w:rFonts w:cstheme="minorHAnsi"/>
          <w:b/>
        </w:rPr>
        <w:t>Resultados</w:t>
      </w:r>
    </w:p>
    <w:p w14:paraId="07DD6543" w14:textId="77777777" w:rsidR="001F1015" w:rsidRPr="005A3C48" w:rsidRDefault="001F1015" w:rsidP="000212FC">
      <w:pPr>
        <w:spacing w:after="0" w:line="240" w:lineRule="auto"/>
        <w:jc w:val="center"/>
        <w:rPr>
          <w:rFonts w:cstheme="minorHAnsi"/>
        </w:rPr>
      </w:pPr>
    </w:p>
    <w:p w14:paraId="5FE89794" w14:textId="2E9AF9E0" w:rsidR="005A3C48" w:rsidRPr="005A3C48" w:rsidRDefault="00F7792D" w:rsidP="005A3C4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5A3C48">
        <w:rPr>
          <w:rFonts w:cstheme="minorHAnsi"/>
        </w:rPr>
        <w:t xml:space="preserve">El </w:t>
      </w:r>
      <w:r w:rsidR="0012699F" w:rsidRPr="005A3C48">
        <w:rPr>
          <w:b/>
        </w:rPr>
        <w:t xml:space="preserve">Global Ranking of Academic Subjects </w:t>
      </w:r>
      <w:r w:rsidRPr="005A3C48">
        <w:rPr>
          <w:rFonts w:cstheme="minorHAnsi"/>
          <w:b/>
        </w:rPr>
        <w:t>202</w:t>
      </w:r>
      <w:r w:rsidR="00272C44" w:rsidRPr="005A3C48">
        <w:rPr>
          <w:rFonts w:cstheme="minorHAnsi"/>
          <w:b/>
        </w:rPr>
        <w:t>3</w:t>
      </w:r>
      <w:r w:rsidRPr="005A3C48">
        <w:rPr>
          <w:rFonts w:cstheme="minorHAnsi"/>
        </w:rPr>
        <w:t xml:space="preserve"> clasificó a </w:t>
      </w:r>
      <w:r w:rsidR="007B64C3" w:rsidRPr="005A3C48">
        <w:rPr>
          <w:rFonts w:cstheme="minorHAnsi"/>
        </w:rPr>
        <w:t>6</w:t>
      </w:r>
      <w:r w:rsidR="00E40F61">
        <w:rPr>
          <w:rFonts w:cstheme="minorHAnsi"/>
        </w:rPr>
        <w:t>5</w:t>
      </w:r>
      <w:r w:rsidRPr="005A3C48">
        <w:rPr>
          <w:rFonts w:cstheme="minorHAnsi"/>
        </w:rPr>
        <w:t xml:space="preserve"> universidades</w:t>
      </w:r>
      <w:r w:rsidR="00B12235" w:rsidRPr="005A3C48">
        <w:rPr>
          <w:rFonts w:cstheme="minorHAnsi"/>
        </w:rPr>
        <w:t xml:space="preserve"> de </w:t>
      </w:r>
      <w:r w:rsidR="007B64C3" w:rsidRPr="005A3C48">
        <w:rPr>
          <w:rFonts w:cstheme="minorHAnsi"/>
        </w:rPr>
        <w:t xml:space="preserve">9 </w:t>
      </w:r>
      <w:r w:rsidR="00B12235" w:rsidRPr="005A3C48">
        <w:rPr>
          <w:rFonts w:cstheme="minorHAnsi"/>
        </w:rPr>
        <w:t>países de América Latina</w:t>
      </w:r>
      <w:r w:rsidR="007B64C3" w:rsidRPr="005A3C48">
        <w:rPr>
          <w:rFonts w:cstheme="minorHAnsi"/>
        </w:rPr>
        <w:t xml:space="preserve"> </w:t>
      </w:r>
      <w:r w:rsidR="005A3C48" w:rsidRPr="005A3C48">
        <w:t xml:space="preserve">en las mismas 14 disciplinas en las que la </w:t>
      </w:r>
      <w:r w:rsidR="005A3C48" w:rsidRPr="005A3C48">
        <w:rPr>
          <w:b/>
          <w:bCs/>
        </w:rPr>
        <w:t>UNAM</w:t>
      </w:r>
      <w:r w:rsidR="005A3C48" w:rsidRPr="005A3C48">
        <w:t xml:space="preserve"> también fue clasificada.</w:t>
      </w:r>
      <w:r w:rsidR="00227995">
        <w:t xml:space="preserve"> </w:t>
      </w:r>
    </w:p>
    <w:p w14:paraId="308E1E49" w14:textId="77777777" w:rsidR="007B64C3" w:rsidRPr="005A3C48" w:rsidRDefault="007B64C3" w:rsidP="000212FC">
      <w:pPr>
        <w:pStyle w:val="Prrafodelista"/>
        <w:spacing w:after="0" w:line="240" w:lineRule="auto"/>
        <w:ind w:left="0"/>
        <w:jc w:val="both"/>
      </w:pPr>
    </w:p>
    <w:p w14:paraId="2539EF1E" w14:textId="7A5CB237" w:rsidR="008701DD" w:rsidRPr="005A3C48" w:rsidRDefault="00F7792D" w:rsidP="000212F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5A3C48">
        <w:rPr>
          <w:rFonts w:cstheme="minorHAnsi"/>
        </w:rPr>
        <w:t>A continuación, se presentan los datos del número de universidades por país</w:t>
      </w:r>
      <w:r w:rsidR="007C39AC" w:rsidRPr="005A3C48">
        <w:rPr>
          <w:rFonts w:cstheme="minorHAnsi"/>
        </w:rPr>
        <w:t xml:space="preserve"> en cada área del conocimiento</w:t>
      </w:r>
      <w:r w:rsidRPr="005A3C48">
        <w:rPr>
          <w:rFonts w:cstheme="minorHAnsi"/>
        </w:rPr>
        <w:t>, así como</w:t>
      </w:r>
      <w:r w:rsidR="00584B39" w:rsidRPr="005A3C48">
        <w:rPr>
          <w:rFonts w:cstheme="minorHAnsi"/>
        </w:rPr>
        <w:t xml:space="preserve"> la posición global y</w:t>
      </w:r>
      <w:r w:rsidRPr="005A3C48">
        <w:t xml:space="preserve"> el puntaje obtenido </w:t>
      </w:r>
      <w:r w:rsidR="007647D9" w:rsidRPr="005A3C48">
        <w:rPr>
          <w:rFonts w:cstheme="minorHAnsi"/>
        </w:rPr>
        <w:t>en los indicadores</w:t>
      </w:r>
      <w:r w:rsidR="007647D9" w:rsidRPr="005A3C48">
        <w:t xml:space="preserve"> </w:t>
      </w:r>
      <w:r w:rsidRPr="005A3C48">
        <w:t xml:space="preserve">por </w:t>
      </w:r>
      <w:r w:rsidR="008701DD" w:rsidRPr="005A3C48">
        <w:rPr>
          <w:rFonts w:cstheme="minorHAnsi"/>
        </w:rPr>
        <w:t xml:space="preserve">las universidades que ocupan el primer lugar en América Latina en las </w:t>
      </w:r>
      <w:r w:rsidR="0002116F" w:rsidRPr="005A3C48">
        <w:rPr>
          <w:rFonts w:cstheme="minorHAnsi"/>
        </w:rPr>
        <w:t xml:space="preserve">diferentes </w:t>
      </w:r>
      <w:r w:rsidR="008701DD" w:rsidRPr="005A3C48">
        <w:rPr>
          <w:rFonts w:cstheme="minorHAnsi"/>
        </w:rPr>
        <w:t>disciplinas</w:t>
      </w:r>
      <w:r w:rsidR="007B64C3" w:rsidRPr="005A3C48">
        <w:t xml:space="preserve"> </w:t>
      </w:r>
      <w:r w:rsidR="007B64C3" w:rsidRPr="005A3C48">
        <w:rPr>
          <w:rFonts w:cstheme="minorHAnsi"/>
        </w:rPr>
        <w:t xml:space="preserve">en las que participa la </w:t>
      </w:r>
      <w:r w:rsidR="007B64C3" w:rsidRPr="005A3C48">
        <w:rPr>
          <w:rFonts w:cstheme="minorHAnsi"/>
          <w:b/>
          <w:bCs/>
        </w:rPr>
        <w:t>UNAM</w:t>
      </w:r>
      <w:r w:rsidR="008701DD" w:rsidRPr="005A3C48">
        <w:rPr>
          <w:rFonts w:cstheme="minorHAnsi"/>
        </w:rPr>
        <w:t>.</w:t>
      </w:r>
      <w:r w:rsidR="00BA2D85">
        <w:rPr>
          <w:rFonts w:cstheme="minorHAnsi"/>
        </w:rPr>
        <w:t xml:space="preserve"> Cabe resaltar que en esta sección, no se incluye información sobre las otras 41 disciplinas consideradas por el GRAS, en donde no aparece la universidad. </w:t>
      </w:r>
    </w:p>
    <w:p w14:paraId="1FDDA988" w14:textId="77777777" w:rsidR="00B12235" w:rsidRPr="005A3C48" w:rsidRDefault="00B12235" w:rsidP="000212FC">
      <w:pPr>
        <w:spacing w:after="0" w:line="240" w:lineRule="auto"/>
      </w:pPr>
    </w:p>
    <w:tbl>
      <w:tblPr>
        <w:tblW w:w="10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992"/>
        <w:gridCol w:w="851"/>
        <w:gridCol w:w="671"/>
        <w:gridCol w:w="671"/>
        <w:gridCol w:w="670"/>
        <w:gridCol w:w="818"/>
        <w:gridCol w:w="21"/>
      </w:tblGrid>
      <w:tr w:rsidR="00E94306" w:rsidRPr="005A3C48" w14:paraId="523BFDD9" w14:textId="77777777" w:rsidTr="00EC3B67">
        <w:trPr>
          <w:trHeight w:val="248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A5FF32" w14:textId="134D1307" w:rsidR="00E94306" w:rsidRPr="005A3C48" w:rsidRDefault="00E94306" w:rsidP="00021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Tabla 4. Universidades latinoamericanas ubicadas en el primer lugar regional en Ciencias de la Vida.</w:t>
            </w:r>
          </w:p>
        </w:tc>
      </w:tr>
      <w:tr w:rsidR="00EC3B67" w:rsidRPr="005A3C48" w14:paraId="4BACAF8D" w14:textId="77777777" w:rsidTr="00EC3B67">
        <w:trPr>
          <w:gridAfter w:val="1"/>
          <w:wAfter w:w="21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286621E" w14:textId="325DE7A6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86F1581" w14:textId="49383328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898D253" w14:textId="45D0256A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9C99989" w14:textId="5069D2E8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6838E136" w14:textId="2AB3C934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924BE90" w14:textId="38B6FD53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AF945F" w14:textId="18A260F5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7DBD63C" w14:textId="295A4BCC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7B6677C" w14:textId="0122E934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E508E8" w:rsidRPr="005A3C48" w14:paraId="3DE7EED4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79435" w14:textId="5AED51CC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D82E0" w14:textId="74C6D926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Agrícolas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2D278" w14:textId="1DF4F9C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1329D" w14:textId="4EFA572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61209" w14:textId="14D1098A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EC4AE" w14:textId="4DF97A2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BFFC8" w14:textId="0D40666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07AD1" w14:textId="12E04EF0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471A1" w14:textId="55D1284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508E8" w:rsidRPr="005A3C48" w14:paraId="596F32F3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5C1FD7B" w14:textId="6F2A4612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E260F94" w14:textId="7A398103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Veterinarias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308DF0" w14:textId="1667D67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C1FCB1" w14:textId="7DC58424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2D8F6D6" w14:textId="3BD6BF1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8238A6" w14:textId="013525CA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C40807" w14:textId="24F84AD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74D892" w14:textId="3D6CCEB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A545AF" w14:textId="4C78A964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508E8" w:rsidRPr="005A3C48" w14:paraId="748C0DE8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9525" w14:textId="4E97D9B8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9FAE" w14:textId="339F81F7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Biológicas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BE23" w14:textId="6DA0F80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1C27" w14:textId="7FECA465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0365" w14:textId="2248ED0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2404" w14:textId="27BD6700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7DA0" w14:textId="3425D37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4A99" w14:textId="352E87A7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C9DE" w14:textId="69C61DDF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A693F" w:rsidRPr="005A3C48" w14:paraId="163D1201" w14:textId="77777777" w:rsidTr="00EC3B67">
        <w:trPr>
          <w:trHeight w:val="44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50EB" w14:textId="77777777" w:rsidR="009A693F" w:rsidRPr="005A3C48" w:rsidRDefault="009A693F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7696C644" w14:textId="70B3912F" w:rsidR="009A693F" w:rsidRPr="005A3C48" w:rsidRDefault="009A693F" w:rsidP="000212FC">
      <w:pPr>
        <w:pStyle w:val="Prrafodelista"/>
        <w:spacing w:after="0" w:line="240" w:lineRule="auto"/>
        <w:ind w:left="0"/>
        <w:jc w:val="both"/>
      </w:pPr>
    </w:p>
    <w:tbl>
      <w:tblPr>
        <w:tblW w:w="10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992"/>
        <w:gridCol w:w="851"/>
        <w:gridCol w:w="671"/>
        <w:gridCol w:w="671"/>
        <w:gridCol w:w="670"/>
        <w:gridCol w:w="818"/>
        <w:gridCol w:w="21"/>
      </w:tblGrid>
      <w:tr w:rsidR="00EC3B67" w:rsidRPr="005A3C48" w14:paraId="22FDFD7D" w14:textId="77777777" w:rsidTr="004A6449">
        <w:trPr>
          <w:trHeight w:val="248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81509A" w14:textId="5B14CAFA" w:rsidR="00EC3B67" w:rsidRPr="005A3C48" w:rsidRDefault="00EC3B67" w:rsidP="00021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Tabla 5. Universidades latinoamericanas ubicadas en el primer lugar regional en Ciencias Médicas.</w:t>
            </w:r>
          </w:p>
        </w:tc>
      </w:tr>
      <w:tr w:rsidR="00EC3B67" w:rsidRPr="005A3C48" w14:paraId="58A70C3C" w14:textId="77777777" w:rsidTr="004A6449">
        <w:trPr>
          <w:gridAfter w:val="1"/>
          <w:wAfter w:w="21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04F25A36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07B8D2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7EE1F7B6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DE90152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EE4788A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DF10021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19EBC17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1A2B0D8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9673D4B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EC3B67" w:rsidRPr="005A3C48" w14:paraId="58968C59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D3729" w14:textId="72A53663" w:rsidR="00EC3B67" w:rsidRPr="005A3C48" w:rsidRDefault="00EC3B67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9DFD0" w14:textId="47247118" w:rsidR="00EC3B67" w:rsidRPr="005A3C48" w:rsidRDefault="00EC3B67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Odontológicas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BDFB8" w14:textId="5C138CBE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24F4F" w14:textId="750B4BDB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9961E" w14:textId="4D6A13E8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0BFA9" w14:textId="798A9527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58A2A" w14:textId="5488EC42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249F2" w14:textId="23DC79D1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B96D8" w14:textId="5C3A1899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29.3</w:t>
            </w:r>
          </w:p>
        </w:tc>
      </w:tr>
      <w:tr w:rsidR="00EC3B67" w:rsidRPr="005A3C48" w14:paraId="4658098A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2930ECC" w14:textId="3BCE7EF9" w:rsidR="00EC3B67" w:rsidRPr="005A3C48" w:rsidRDefault="00EC3B67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51-75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EAB6120" w14:textId="7BE9E4AE" w:rsidR="00EC3B67" w:rsidRPr="005A3C48" w:rsidRDefault="00EC3B67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Salud Pública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BA1199" w14:textId="56F6D953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41CF8E" w14:textId="56FC3791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7C46489" w14:textId="24EC9D87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51AF9E" w14:textId="24641471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CAFDB1" w14:textId="2E710912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73391B" w14:textId="4175BF19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62976D" w14:textId="5D30E777" w:rsidR="00EC3B67" w:rsidRPr="005A3C48" w:rsidRDefault="00EC3B67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C3B67" w:rsidRPr="005A3C48" w14:paraId="701336AE" w14:textId="77777777" w:rsidTr="004A6449">
        <w:trPr>
          <w:trHeight w:val="44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60890" w14:textId="77777777" w:rsidR="00EC3B67" w:rsidRPr="005A3C48" w:rsidRDefault="00EC3B67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1892D1A4" w14:textId="77777777" w:rsidR="00EC3B67" w:rsidRPr="005A3C48" w:rsidRDefault="00EC3B67" w:rsidP="000212FC">
      <w:pPr>
        <w:pStyle w:val="Prrafodelista"/>
        <w:spacing w:after="0" w:line="240" w:lineRule="auto"/>
        <w:ind w:left="0"/>
        <w:jc w:val="both"/>
      </w:pPr>
    </w:p>
    <w:tbl>
      <w:tblPr>
        <w:tblW w:w="10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118"/>
        <w:gridCol w:w="992"/>
        <w:gridCol w:w="851"/>
        <w:gridCol w:w="671"/>
        <w:gridCol w:w="671"/>
        <w:gridCol w:w="670"/>
        <w:gridCol w:w="818"/>
        <w:gridCol w:w="21"/>
      </w:tblGrid>
      <w:tr w:rsidR="00EC3B67" w:rsidRPr="005A3C48" w14:paraId="64D2D257" w14:textId="77777777" w:rsidTr="004A6449">
        <w:trPr>
          <w:trHeight w:val="248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D38CF2" w14:textId="71485EE4" w:rsidR="00EC3B67" w:rsidRPr="005A3C48" w:rsidRDefault="00EC3B67" w:rsidP="00021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Tabla 6. Universidades latinoamericanas ubicadas en el primer lugar regional en Ciencias Naturales.</w:t>
            </w:r>
          </w:p>
        </w:tc>
      </w:tr>
      <w:tr w:rsidR="00EC3B67" w:rsidRPr="005A3C48" w14:paraId="30550CC4" w14:textId="77777777" w:rsidTr="004A6449">
        <w:trPr>
          <w:gridAfter w:val="1"/>
          <w:wAfter w:w="21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06DC36D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492F8FEC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40B119B7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6534582C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4276FE5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7FC6ADA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99BEBAF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DAD8524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4D9BDDA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E508E8" w:rsidRPr="005A3C48" w14:paraId="20967314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79A5D" w14:textId="7B4BDC66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51-75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9AF7C" w14:textId="28532A52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Ecología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E0FBF" w14:textId="198B499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EFB35" w14:textId="0F939388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824F4" w14:textId="2B8F822D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E727E" w14:textId="3B81D3E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B1B0C" w14:textId="7EAB6A2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97BF0" w14:textId="1113880D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4AB90" w14:textId="35570B34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508E8" w:rsidRPr="005A3C48" w14:paraId="08BA36B3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6C98FD8" w14:textId="6755915F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51-75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DA0398B" w14:textId="58B6CE4A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CC6ECD" w14:textId="7814D27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C37821" w14:textId="51DBC49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4E452AC" w14:textId="77111A0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444B4E" w14:textId="6620B4E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09B95D" w14:textId="0FC979B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19104F" w14:textId="3F4EE288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937346" w14:textId="505543B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8E8" w:rsidRPr="005A3C48" w14:paraId="2676A7F5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2493" w14:textId="721381D1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1A67" w14:textId="716833EC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Atmosféricas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DD20" w14:textId="459CCE75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EA44" w14:textId="2BA943B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2425" w14:textId="179845F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7995" w14:textId="47C1A15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104F" w14:textId="6A57B42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95F9" w14:textId="41A696A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1AD1" w14:textId="2EED784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8E8" w:rsidRPr="005A3C48" w14:paraId="56B25510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116284A" w14:textId="672B2051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A1460E5" w14:textId="7C83A0EF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D60C01" w14:textId="60C1E50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9761E6" w14:textId="097C7FF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A937EBD" w14:textId="0846A7BD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71C564" w14:textId="199DB230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AE7807" w14:textId="51C99B9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3F7132" w14:textId="3E6242D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E65E09" w14:textId="5AAA6C1F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8E8" w:rsidRPr="005A3C48" w14:paraId="45C9661D" w14:textId="77777777" w:rsidTr="004A6449">
        <w:trPr>
          <w:gridAfter w:val="1"/>
          <w:wAfter w:w="21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1FD5" w14:textId="5702C870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D9C3" w14:textId="20D04F19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Ciencias de la Tierra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EE32" w14:textId="727746D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E4A2" w14:textId="64E4F73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E70F" w14:textId="3EEC44C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D383" w14:textId="0916892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10C0" w14:textId="4098DD0F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51A8" w14:textId="4365694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6931" w14:textId="2483D688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3B67" w:rsidRPr="005A3C48" w14:paraId="7FC72C0C" w14:textId="77777777" w:rsidTr="004A6449">
        <w:trPr>
          <w:trHeight w:val="44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B876D" w14:textId="77777777" w:rsidR="00EC3B67" w:rsidRPr="005A3C48" w:rsidRDefault="00EC3B67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3A314291" w14:textId="77777777" w:rsidR="00EC3B67" w:rsidRPr="005A3C48" w:rsidRDefault="00EC3B67" w:rsidP="000212FC">
      <w:pPr>
        <w:pStyle w:val="Prrafodelista"/>
        <w:spacing w:after="0" w:line="240" w:lineRule="auto"/>
        <w:ind w:left="0"/>
        <w:jc w:val="both"/>
      </w:pPr>
    </w:p>
    <w:tbl>
      <w:tblPr>
        <w:tblW w:w="109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3543"/>
        <w:gridCol w:w="992"/>
        <w:gridCol w:w="851"/>
        <w:gridCol w:w="671"/>
        <w:gridCol w:w="671"/>
        <w:gridCol w:w="670"/>
        <w:gridCol w:w="818"/>
        <w:gridCol w:w="26"/>
      </w:tblGrid>
      <w:tr w:rsidR="00EC3B67" w:rsidRPr="005A3C48" w14:paraId="04696113" w14:textId="77777777" w:rsidTr="00E508E8">
        <w:trPr>
          <w:trHeight w:val="248"/>
          <w:jc w:val="center"/>
        </w:trPr>
        <w:tc>
          <w:tcPr>
            <w:tcW w:w="10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D27898" w14:textId="4931A381" w:rsidR="00EC3B67" w:rsidRPr="005A3C48" w:rsidRDefault="00EC3B67" w:rsidP="00021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Tabla 7. Universidades latinoamericanas ubicadas en el primer lugar regional en Ciencias Sociales.</w:t>
            </w:r>
          </w:p>
        </w:tc>
      </w:tr>
      <w:tr w:rsidR="00EC3B67" w:rsidRPr="005A3C48" w14:paraId="16753C1E" w14:textId="77777777" w:rsidTr="00E508E8">
        <w:trPr>
          <w:gridAfter w:val="1"/>
          <w:wAfter w:w="26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9BDC122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FA72E22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2BA1C71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85E7C3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5BCF334C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6EFE02C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B77D19A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EB0BDB7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D6AD4DF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E508E8" w:rsidRPr="005A3C48" w14:paraId="34CBC26C" w14:textId="77777777" w:rsidTr="00E508E8">
        <w:trPr>
          <w:gridAfter w:val="1"/>
          <w:wAfter w:w="26" w:type="dxa"/>
          <w:trHeight w:val="2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FADB" w14:textId="7E638A9A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09F" w14:textId="622A2F23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2B562" w14:textId="075F2C0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Pontificia Universidad Católica de Chile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57A19" w14:textId="6927F77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9D08D" w14:textId="3D4E10B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25EED" w14:textId="76E3E69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0A2A8" w14:textId="20120BD8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CEAD7" w14:textId="6F5D20FA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9EB7B" w14:textId="62C709E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508E8" w:rsidRPr="005A3C48" w14:paraId="1F8D89D1" w14:textId="77777777" w:rsidTr="00E508E8">
        <w:trPr>
          <w:gridAfter w:val="1"/>
          <w:wAfter w:w="26" w:type="dxa"/>
          <w:trHeight w:val="248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7EE82ED" w14:textId="18EE449A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42181D5" w14:textId="356F2D10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EAA02" w14:textId="4ED48B3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4D0291" w14:textId="4AEE4B0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768479F" w14:textId="32C0F0EF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907B86" w14:textId="2EE7CCCE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DF9892" w14:textId="0DA8B55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ED1187" w14:textId="1C423895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C61E84" w14:textId="33815B6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C3B67" w:rsidRPr="005A3C48" w14:paraId="3F434A04" w14:textId="77777777" w:rsidTr="00E508E8">
        <w:trPr>
          <w:trHeight w:val="44"/>
          <w:jc w:val="center"/>
        </w:trPr>
        <w:tc>
          <w:tcPr>
            <w:tcW w:w="109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3581" w14:textId="77777777" w:rsidR="00EC3B67" w:rsidRPr="005A3C48" w:rsidRDefault="00EC3B67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5426B3F4" w14:textId="77777777" w:rsidR="00EC3B67" w:rsidRPr="005A3C48" w:rsidRDefault="00EC3B67" w:rsidP="000212FC">
      <w:pPr>
        <w:pStyle w:val="Prrafodelista"/>
        <w:spacing w:after="0" w:line="240" w:lineRule="auto"/>
        <w:ind w:left="0"/>
        <w:jc w:val="both"/>
      </w:pPr>
    </w:p>
    <w:tbl>
      <w:tblPr>
        <w:tblW w:w="113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3827"/>
        <w:gridCol w:w="851"/>
        <w:gridCol w:w="709"/>
        <w:gridCol w:w="671"/>
        <w:gridCol w:w="671"/>
        <w:gridCol w:w="670"/>
        <w:gridCol w:w="818"/>
        <w:gridCol w:w="55"/>
      </w:tblGrid>
      <w:tr w:rsidR="00EC3B67" w:rsidRPr="005A3C48" w14:paraId="12CCC220" w14:textId="77777777" w:rsidTr="00E508E8">
        <w:trPr>
          <w:trHeight w:val="248"/>
          <w:jc w:val="center"/>
        </w:trPr>
        <w:tc>
          <w:tcPr>
            <w:tcW w:w="113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2D7420" w14:textId="24AF5A7F" w:rsidR="00EC3B67" w:rsidRPr="005A3C48" w:rsidRDefault="00EC3B67" w:rsidP="000212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3C48">
              <w:rPr>
                <w:b/>
                <w:sz w:val="20"/>
                <w:szCs w:val="20"/>
              </w:rPr>
              <w:t>Tabla 8. Universidades latinoamericanas ubicadas en el primer lugar regional en Ingeniería.</w:t>
            </w:r>
          </w:p>
        </w:tc>
      </w:tr>
      <w:tr w:rsidR="00EC3B67" w:rsidRPr="005A3C48" w14:paraId="23DDCF0C" w14:textId="77777777" w:rsidTr="00E508E8">
        <w:trPr>
          <w:gridAfter w:val="1"/>
          <w:wAfter w:w="55" w:type="dxa"/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43FF893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5300D06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0F706F0E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676137B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17A23F58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664D5BB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5683AB5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AA0E814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9F41530" w14:textId="77777777" w:rsidR="00EC3B67" w:rsidRPr="005A3C48" w:rsidRDefault="00EC3B67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E508E8" w:rsidRPr="005A3C48" w14:paraId="034752DE" w14:textId="77777777" w:rsidTr="00E508E8">
        <w:trPr>
          <w:gridAfter w:val="1"/>
          <w:wAfter w:w="55" w:type="dxa"/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CB589" w14:textId="71E4183B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51-75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D08C1" w14:textId="56827962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Biotecnología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D8F5" w14:textId="6677787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bookmarkStart w:id="0" w:name="_Hlk153445608"/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13127" w14:textId="1054911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792A4" w14:textId="174E295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15F97" w14:textId="2C94EB96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CFEAC" w14:textId="681EB26E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2C5A7" w14:textId="7CB01719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58836" w14:textId="0A7324EE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508E8" w:rsidRPr="005A3C48" w14:paraId="396ED1AE" w14:textId="77777777" w:rsidTr="00E508E8">
        <w:trPr>
          <w:gridAfter w:val="1"/>
          <w:wAfter w:w="55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242BA8E" w14:textId="7E5C61E6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4FBC45D" w14:textId="3924B189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Automatización y Control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A8E80C" w14:textId="4FBBADB5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DADA0C" w14:textId="6E03E9E5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9EBAEFD" w14:textId="2730DAAC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A4F554" w14:textId="1841C24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64740D" w14:textId="2DC76780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C4FD13" w14:textId="55DA7270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2DA063" w14:textId="386523D4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508E8" w:rsidRPr="005A3C48" w14:paraId="2F6AF2B3" w14:textId="77777777" w:rsidTr="00E508E8">
        <w:trPr>
          <w:gridAfter w:val="1"/>
          <w:wAfter w:w="55" w:type="dxa"/>
          <w:trHeight w:val="2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C046" w14:textId="1B1C607F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22E3" w14:textId="2AAEB1DE" w:rsidR="00E508E8" w:rsidRPr="005A3C48" w:rsidRDefault="00E508E8" w:rsidP="000212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Ingeniería Química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0FD8" w14:textId="0AEA614D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Universidad de São Paulo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9FD7" w14:textId="5CA37DAB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FB28" w14:textId="0718F9E4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17B4" w14:textId="64376177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3CFF" w14:textId="3BA2F091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A5A1" w14:textId="74F3B873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4A9" w14:textId="44F80272" w:rsidR="00E508E8" w:rsidRPr="005A3C48" w:rsidRDefault="00E508E8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C3B67" w:rsidRPr="005A3C48" w14:paraId="665C4100" w14:textId="77777777" w:rsidTr="00E508E8">
        <w:trPr>
          <w:trHeight w:val="44"/>
          <w:jc w:val="center"/>
        </w:trPr>
        <w:tc>
          <w:tcPr>
            <w:tcW w:w="113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5D2FF" w14:textId="77777777" w:rsidR="00EC3B67" w:rsidRPr="005A3C48" w:rsidRDefault="00EC3B67" w:rsidP="00021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16337EB3" w14:textId="77777777" w:rsidR="00EC3B67" w:rsidRPr="005A3C48" w:rsidRDefault="00EC3B67" w:rsidP="000212FC">
      <w:pPr>
        <w:pStyle w:val="Prrafodelista"/>
        <w:spacing w:after="0" w:line="240" w:lineRule="auto"/>
        <w:ind w:left="0"/>
        <w:jc w:val="both"/>
      </w:pPr>
    </w:p>
    <w:p w14:paraId="0CF94C78" w14:textId="45EAD311" w:rsidR="005A3C48" w:rsidRDefault="00C31CDB" w:rsidP="00C619B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>Destaca el desempeño de l</w:t>
      </w:r>
      <w:r w:rsidR="00040038" w:rsidRPr="00227995">
        <w:rPr>
          <w:szCs w:val="24"/>
        </w:rPr>
        <w:t xml:space="preserve">a Universidad de </w:t>
      </w:r>
      <w:r w:rsidR="00040038" w:rsidRPr="005A3C48">
        <w:t>São Paulo</w:t>
      </w:r>
      <w:r>
        <w:t>, que</w:t>
      </w:r>
      <w:r w:rsidRPr="005A3C48">
        <w:t xml:space="preserve"> ocupó el primer lugar</w:t>
      </w:r>
      <w:r>
        <w:t xml:space="preserve"> latinoamericano</w:t>
      </w:r>
      <w:r w:rsidRPr="005A3C48">
        <w:t xml:space="preserve"> en 13 </w:t>
      </w:r>
      <w:r>
        <w:t xml:space="preserve">de las 14 </w:t>
      </w:r>
      <w:r w:rsidRPr="005A3C48">
        <w:t>disciplinas</w:t>
      </w:r>
      <w:r w:rsidR="00DE3378">
        <w:t xml:space="preserve"> en donde participó la </w:t>
      </w:r>
      <w:r w:rsidR="00DE3378" w:rsidRPr="00DE3378">
        <w:rPr>
          <w:b/>
          <w:bCs/>
        </w:rPr>
        <w:t>UNAM</w:t>
      </w:r>
      <w:r>
        <w:t xml:space="preserve">. </w:t>
      </w:r>
    </w:p>
    <w:p w14:paraId="7F889442" w14:textId="77777777" w:rsidR="00227995" w:rsidRDefault="00227995" w:rsidP="00227995">
      <w:pPr>
        <w:pStyle w:val="Prrafodelista"/>
        <w:spacing w:after="0" w:line="240" w:lineRule="auto"/>
        <w:ind w:left="0"/>
        <w:jc w:val="both"/>
      </w:pPr>
    </w:p>
    <w:p w14:paraId="3C275D7D" w14:textId="02504229" w:rsidR="00087176" w:rsidRDefault="005A3C48" w:rsidP="005A3C4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La </w:t>
      </w:r>
      <w:r w:rsidRPr="00DE3378">
        <w:rPr>
          <w:b/>
          <w:bCs/>
        </w:rPr>
        <w:t>UNAM</w:t>
      </w:r>
      <w:r>
        <w:t xml:space="preserve"> </w:t>
      </w:r>
      <w:r w:rsidR="00941F4A">
        <w:t xml:space="preserve">clasificó en </w:t>
      </w:r>
      <w:r>
        <w:t>primer lugar en América Latina</w:t>
      </w:r>
      <w:r w:rsidR="00C31CDB">
        <w:t xml:space="preserve"> en </w:t>
      </w:r>
      <w:r>
        <w:t>Automatización y Control</w:t>
      </w:r>
      <w:r w:rsidR="00C31CDB">
        <w:t xml:space="preserve"> (</w:t>
      </w:r>
      <w:r w:rsidRPr="005A3C48">
        <w:t>rango 151-200</w:t>
      </w:r>
      <w:r w:rsidR="00C31CDB">
        <w:t>)</w:t>
      </w:r>
      <w:r w:rsidRPr="005A3C48">
        <w:t>.</w:t>
      </w:r>
    </w:p>
    <w:p w14:paraId="57CCEE8B" w14:textId="77777777" w:rsidR="00DE3378" w:rsidRDefault="00DE3378" w:rsidP="00DE3378">
      <w:pPr>
        <w:pStyle w:val="Prrafodelista"/>
      </w:pPr>
    </w:p>
    <w:p w14:paraId="68C7E5EF" w14:textId="233A5EFD" w:rsidR="00DE3378" w:rsidRPr="00DE3378" w:rsidRDefault="00C92B19" w:rsidP="00DE3378">
      <w:pPr>
        <w:pStyle w:val="Prrafodelista"/>
        <w:spacing w:after="0" w:line="240" w:lineRule="auto"/>
        <w:ind w:left="0"/>
        <w:jc w:val="both"/>
        <w:rPr>
          <w:b/>
          <w:bCs/>
        </w:rPr>
      </w:pPr>
      <w:r w:rsidRPr="005A3C48">
        <w:rPr>
          <w:b/>
        </w:rPr>
        <w:t xml:space="preserve">Comportamiento de </w:t>
      </w:r>
      <w:r>
        <w:rPr>
          <w:b/>
          <w:bCs/>
        </w:rPr>
        <w:t>l</w:t>
      </w:r>
      <w:r w:rsidR="00DE3378" w:rsidRPr="00E76F87">
        <w:rPr>
          <w:b/>
          <w:bCs/>
        </w:rPr>
        <w:t>as universidades mexicanas</w:t>
      </w:r>
    </w:p>
    <w:p w14:paraId="308E6B8E" w14:textId="77777777" w:rsidR="005A3C48" w:rsidRPr="005A3C48" w:rsidRDefault="005A3C48" w:rsidP="005A3C48">
      <w:pPr>
        <w:pStyle w:val="Prrafodelista"/>
      </w:pPr>
    </w:p>
    <w:p w14:paraId="567EBD76" w14:textId="611D938C" w:rsidR="000212FC" w:rsidRPr="00E76F87" w:rsidRDefault="002851D4" w:rsidP="000212F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E76F87">
        <w:rPr>
          <w:szCs w:val="24"/>
        </w:rPr>
        <w:t xml:space="preserve">El ranking únicamente clasificó a </w:t>
      </w:r>
      <w:r w:rsidR="00C92B19">
        <w:rPr>
          <w:szCs w:val="24"/>
        </w:rPr>
        <w:t>6</w:t>
      </w:r>
      <w:r w:rsidR="00D55A91" w:rsidRPr="00E76F87">
        <w:rPr>
          <w:szCs w:val="24"/>
        </w:rPr>
        <w:t xml:space="preserve"> </w:t>
      </w:r>
      <w:r w:rsidR="00035F09" w:rsidRPr="00E76F87">
        <w:t>universidades</w:t>
      </w:r>
      <w:r w:rsidR="00D55A91" w:rsidRPr="00E76F87">
        <w:t xml:space="preserve"> mexicanas</w:t>
      </w:r>
      <w:r w:rsidR="00F860F8" w:rsidRPr="00E76F87">
        <w:t>:</w:t>
      </w:r>
      <w:r w:rsidR="0028413D" w:rsidRPr="00E76F87">
        <w:t xml:space="preserve"> </w:t>
      </w:r>
      <w:r w:rsidR="000212FC" w:rsidRPr="00E76F87">
        <w:t xml:space="preserve">la </w:t>
      </w:r>
      <w:r w:rsidR="000212FC" w:rsidRPr="00E76F87">
        <w:rPr>
          <w:b/>
          <w:bCs/>
        </w:rPr>
        <w:t>UNAM</w:t>
      </w:r>
      <w:r w:rsidR="000212FC" w:rsidRPr="00E76F87">
        <w:t xml:space="preserve"> (14 disciplinas), el Instituto Tecnológico y de Estudios Superiores de Monterrey (ITESM) (</w:t>
      </w:r>
      <w:r w:rsidR="008F4A45">
        <w:t>5</w:t>
      </w:r>
      <w:r w:rsidR="008F4A45" w:rsidRPr="00E76F87">
        <w:t xml:space="preserve"> </w:t>
      </w:r>
      <w:r w:rsidR="000212FC" w:rsidRPr="00E76F87">
        <w:t>disciplina</w:t>
      </w:r>
      <w:r w:rsidR="008F4A45">
        <w:t>s</w:t>
      </w:r>
      <w:r w:rsidR="000212FC" w:rsidRPr="00E76F87">
        <w:t xml:space="preserve">), </w:t>
      </w:r>
      <w:r w:rsidR="008F4A45">
        <w:t xml:space="preserve">el Centro de Investigación y Docencia Económicas (CIDE) (2 disciplinas), </w:t>
      </w:r>
      <w:r w:rsidR="000212FC" w:rsidRPr="00E76F87">
        <w:t>la Benemérita Universidad Autónoma de Puebla (BUAP) (1 disciplina)</w:t>
      </w:r>
      <w:r w:rsidR="00D55A91" w:rsidRPr="00E76F87">
        <w:t>,</w:t>
      </w:r>
      <w:r w:rsidR="000212FC" w:rsidRPr="00E76F87">
        <w:t xml:space="preserve"> la Universidad Iberoamericana (UIA) (1 disciplina)</w:t>
      </w:r>
      <w:r w:rsidR="008F4A45">
        <w:t>, y el Instituto Tecnológico Autónomo de México (1 disciplina)</w:t>
      </w:r>
      <w:r w:rsidR="000212FC" w:rsidRPr="00E76F87">
        <w:t>.</w:t>
      </w:r>
    </w:p>
    <w:p w14:paraId="78B0F6D4" w14:textId="77777777" w:rsidR="008F4A45" w:rsidRPr="00E76F87" w:rsidRDefault="008F4A45" w:rsidP="000212FC">
      <w:pPr>
        <w:pStyle w:val="Prrafodelista"/>
        <w:spacing w:after="0"/>
      </w:pPr>
    </w:p>
    <w:tbl>
      <w:tblPr>
        <w:tblW w:w="11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0"/>
      </w:tblGrid>
      <w:tr w:rsidR="00F001B3" w:rsidRPr="00DE3378" w14:paraId="3A4D0FD3" w14:textId="77777777" w:rsidTr="000212FC">
        <w:trPr>
          <w:trHeight w:val="109"/>
          <w:jc w:val="center"/>
        </w:trPr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019DE" w14:textId="59176AC0" w:rsidR="00AD7C10" w:rsidRPr="00E76F87" w:rsidRDefault="004F14C4" w:rsidP="0002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76F87">
              <w:rPr>
                <w:b/>
                <w:sz w:val="20"/>
                <w:szCs w:val="20"/>
              </w:rPr>
              <w:t xml:space="preserve">Gráfico </w:t>
            </w:r>
            <w:r w:rsidR="00E94306" w:rsidRPr="00E76F87">
              <w:rPr>
                <w:b/>
                <w:sz w:val="20"/>
                <w:szCs w:val="20"/>
              </w:rPr>
              <w:t>1</w:t>
            </w:r>
            <w:r w:rsidRPr="00E76F87">
              <w:rPr>
                <w:b/>
                <w:sz w:val="20"/>
                <w:szCs w:val="20"/>
              </w:rPr>
              <w:t xml:space="preserve">. </w:t>
            </w:r>
            <w:r w:rsidR="00A01BEA" w:rsidRPr="00E76F87">
              <w:rPr>
                <w:b/>
                <w:sz w:val="20"/>
                <w:szCs w:val="20"/>
              </w:rPr>
              <w:t>Número de disciplinas clasificadas por universidades en cada área del conocimiento.</w:t>
            </w:r>
          </w:p>
        </w:tc>
      </w:tr>
      <w:tr w:rsidR="00635C2F" w:rsidRPr="00DE3378" w14:paraId="06DB0F8C" w14:textId="77777777" w:rsidTr="00D12E3C">
        <w:trPr>
          <w:trHeight w:val="226"/>
          <w:jc w:val="center"/>
        </w:trPr>
        <w:tc>
          <w:tcPr>
            <w:tcW w:w="1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CF760" w14:textId="7976E47A" w:rsidR="00635C2F" w:rsidRPr="00E76F87" w:rsidRDefault="00D12E3C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6128273C" wp14:editId="70B3A8DD">
                  <wp:extent cx="6697980" cy="2008314"/>
                  <wp:effectExtent l="0" t="0" r="7620" b="0"/>
                  <wp:docPr id="625961683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D8CFE7-78E9-6F42-F29B-E3B2BC846E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537C179E" w14:textId="77777777" w:rsidR="00F001B3" w:rsidRDefault="00F001B3" w:rsidP="003E3DA6">
      <w:pPr>
        <w:spacing w:after="0" w:line="240" w:lineRule="auto"/>
      </w:pPr>
    </w:p>
    <w:p w14:paraId="2747A6BB" w14:textId="69BE85FD" w:rsidR="003E3DA6" w:rsidRPr="00E76F87" w:rsidRDefault="003E3DA6" w:rsidP="00773E05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3E3DA6">
        <w:t xml:space="preserve">La </w:t>
      </w:r>
      <w:r w:rsidRPr="00773E05">
        <w:rPr>
          <w:b/>
          <w:bCs/>
        </w:rPr>
        <w:t>UNAM</w:t>
      </w:r>
      <w:r w:rsidRPr="003E3DA6">
        <w:t xml:space="preserve"> y el CIDE </w:t>
      </w:r>
      <w:r w:rsidR="004B128C">
        <w:t xml:space="preserve">fueron </w:t>
      </w:r>
      <w:r>
        <w:t xml:space="preserve">la únicas universidades mexicanas que se ubicaron </w:t>
      </w:r>
      <w:r w:rsidRPr="003E3DA6">
        <w:t xml:space="preserve">entre las primeras 200 universidades en </w:t>
      </w:r>
      <w:r>
        <w:t xml:space="preserve">alguna </w:t>
      </w:r>
      <w:r w:rsidRPr="003E3DA6">
        <w:t>disciplina</w:t>
      </w:r>
      <w:r>
        <w:t>.</w:t>
      </w:r>
      <w:r w:rsidRPr="003E3DA6">
        <w:t xml:space="preserve"> La </w:t>
      </w:r>
      <w:r w:rsidRPr="00773E05">
        <w:rPr>
          <w:b/>
          <w:bCs/>
        </w:rPr>
        <w:t>UNAM</w:t>
      </w:r>
      <w:r w:rsidRPr="003E3DA6">
        <w:t xml:space="preserve"> se ubicó en Ciencias Veterinarias (rango 101-150), Ecología (rango 101-150) y Automatización y Control (rango 151-200). Por su parte, el CIDE destacó en Ciencias Políticas (rango 101-150) y Administración Pública (rango 101-150).</w:t>
      </w:r>
    </w:p>
    <w:p w14:paraId="4E178A78" w14:textId="77777777" w:rsidR="003E3DA6" w:rsidRDefault="003E3DA6" w:rsidP="000212FC">
      <w:pPr>
        <w:pStyle w:val="Prrafodelista"/>
        <w:spacing w:after="0" w:line="240" w:lineRule="auto"/>
        <w:ind w:left="0"/>
        <w:jc w:val="both"/>
      </w:pPr>
    </w:p>
    <w:p w14:paraId="1DC2BA7A" w14:textId="53FE6135" w:rsidR="005B57CD" w:rsidRPr="00E76F87" w:rsidRDefault="005B57CD" w:rsidP="000212FC">
      <w:pPr>
        <w:pStyle w:val="Prrafodelista"/>
        <w:spacing w:after="0" w:line="240" w:lineRule="auto"/>
        <w:ind w:left="0"/>
        <w:jc w:val="both"/>
      </w:pPr>
      <w:r w:rsidRPr="00E76F87">
        <w:t>La siguiente tabla muestra el comportamiento de las universidades mexicanas en los distintos indicadores.</w:t>
      </w:r>
    </w:p>
    <w:p w14:paraId="7BB68119" w14:textId="77777777" w:rsidR="00C1537C" w:rsidRPr="00E76F87" w:rsidRDefault="00C1537C" w:rsidP="000212FC">
      <w:pPr>
        <w:spacing w:after="0" w:line="240" w:lineRule="auto"/>
        <w:rPr>
          <w:sz w:val="20"/>
        </w:rPr>
      </w:pPr>
    </w:p>
    <w:tbl>
      <w:tblPr>
        <w:tblW w:w="11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73"/>
        <w:gridCol w:w="4678"/>
        <w:gridCol w:w="667"/>
        <w:gridCol w:w="667"/>
        <w:gridCol w:w="667"/>
        <w:gridCol w:w="666"/>
        <w:gridCol w:w="820"/>
        <w:gridCol w:w="66"/>
      </w:tblGrid>
      <w:tr w:rsidR="005B57CD" w:rsidRPr="005A3C48" w14:paraId="6A57AE4B" w14:textId="77777777" w:rsidTr="00773E05">
        <w:trPr>
          <w:trHeight w:val="255"/>
          <w:jc w:val="center"/>
        </w:trPr>
        <w:tc>
          <w:tcPr>
            <w:tcW w:w="113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5659A" w14:textId="70F649CC" w:rsidR="005B57CD" w:rsidRPr="005A3C48" w:rsidRDefault="005B57CD" w:rsidP="000212F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E76F87">
              <w:rPr>
                <w:b/>
                <w:sz w:val="20"/>
              </w:rPr>
              <w:t>T</w:t>
            </w:r>
            <w:r w:rsidR="004F14C4" w:rsidRPr="00E76F87">
              <w:rPr>
                <w:b/>
                <w:sz w:val="20"/>
              </w:rPr>
              <w:t>abla 9</w:t>
            </w:r>
            <w:r w:rsidRPr="00E76F87">
              <w:rPr>
                <w:b/>
                <w:sz w:val="20"/>
              </w:rPr>
              <w:t>. Universidades mexicanas clasificadas por disciplina.</w:t>
            </w:r>
          </w:p>
        </w:tc>
      </w:tr>
      <w:tr w:rsidR="005B57CD" w:rsidRPr="005A3C48" w14:paraId="4AC94D72" w14:textId="77777777" w:rsidTr="00773E05">
        <w:trPr>
          <w:gridAfter w:val="1"/>
          <w:wAfter w:w="66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632BD82D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24112252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405E73D0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1D16D2F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A5687CD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CNCI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4A4BA9D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IC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E97C52C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F73DBEF" w14:textId="77777777" w:rsidR="005B57CD" w:rsidRPr="005A3C48" w:rsidRDefault="005B57CD" w:rsidP="0002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AWARD</w:t>
            </w:r>
          </w:p>
        </w:tc>
      </w:tr>
      <w:tr w:rsidR="00157832" w:rsidRPr="005A3C48" w14:paraId="392975F6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CDE5D" w14:textId="329371E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B685C" w14:textId="5D8510C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Administración Pública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F4B57" w14:textId="795C4F3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bookmarkStart w:id="1" w:name="_Hlk156570633"/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Centro de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Investigación </w:t>
            </w: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Docencia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>Económicas</w:t>
            </w:r>
            <w:bookmarkEnd w:id="1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2359C" w14:textId="5BA2B472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F5227" w14:textId="0BF1698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F69A6" w14:textId="47696FE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4EA15" w14:textId="32F5C17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0D3B" w14:textId="190AB01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157832" w:rsidRPr="005A3C48" w14:paraId="2F3314C7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69F3CEE" w14:textId="4A124A5B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5F132C8" w14:textId="3ABB6365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Ciencias Políticas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35DE9A" w14:textId="39B41E7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D14B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Centro de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Investigación </w:t>
            </w:r>
            <w:r w:rsidRPr="00D14B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 Docencia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>Económicas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3A6153" w14:textId="6C1CAEE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B49EE4" w14:textId="236E924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4086B0" w14:textId="63EDCC9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7C036C" w14:textId="34CF6652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29C3F3F" w14:textId="139535F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51974395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B0D54F" w14:textId="5E4477A8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40852" w14:textId="03AF5EF2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01CB6" w14:textId="79DA278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415DE" w14:textId="412A658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7B47A" w14:textId="12864BB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36319" w14:textId="451319C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D6117" w14:textId="08D1860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933C" w14:textId="6910332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6ECEAABD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3087C5A" w14:textId="2D87533C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7975EA3" w14:textId="3B90E623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167A2B" w14:textId="40D98F2D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85205C" w14:textId="75568F9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3732B3" w14:textId="14D01A7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A0EF98" w14:textId="0E94AD3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1469B9" w14:textId="78C4CF5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2886F8" w14:textId="31544D8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16C345CA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7C29" w14:textId="0A2FCC3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0F14" w14:textId="66B9A04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5878" w14:textId="7A46EF9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8195" w14:textId="0E62D40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1DA0" w14:textId="006D6F7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5D90" w14:textId="01599D9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405E" w14:textId="65FF8BA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3515" w14:textId="179CD32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7A5334C6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9F6B1BA" w14:textId="765C5B3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80D0369" w14:textId="5024896D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48C0FE" w14:textId="24B8EDD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95F672" w14:textId="658949BD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1C2C5C" w14:textId="5EDEC26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DEA10F" w14:textId="22D5EFF2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D59BE9" w14:textId="0462E5A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CAFCDC" w14:textId="611180E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4EE72530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8183" w14:textId="778BD996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4C36" w14:textId="4B27595C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BAB6" w14:textId="3F9C00A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0B40" w14:textId="5ED1E58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515D" w14:textId="355F443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690D" w14:textId="22C9839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F2C3" w14:textId="27CB2BB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F0EA" w14:textId="3859448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729587C7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1F3AD47" w14:textId="53A7C816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201-300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C4B58E1" w14:textId="66B3DF4A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9D92A5" w14:textId="1D89F7E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CA7406" w14:textId="50F8CAA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D1F82D" w14:textId="7382A80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2AA2B2" w14:textId="7674119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B08A63" w14:textId="5DD2D46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1B9DE65" w14:textId="7C2B161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4AF1D3C8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035C" w14:textId="1BFC0DD6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201-300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A474" w14:textId="2FAB8051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F3A5" w14:textId="6166786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EE0F" w14:textId="332593C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9B34" w14:textId="43A3385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E6FE" w14:textId="67B670B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7497" w14:textId="5D10403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A84A" w14:textId="537CE00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5A3C48" w14:paraId="6874BE13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4EC6631" w14:textId="78ABB9D8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C191ABC" w14:textId="6F0587FB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Administración de Negocios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2397F1" w14:textId="423E936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C11F4E" w14:textId="75A9D3E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DAC084" w14:textId="0F33E81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183EE0" w14:textId="555B8EC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0F6AF" w14:textId="34821D2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2747337" w14:textId="7EA50A0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7D94192B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BCE8" w14:textId="1C7DA1FB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E780" w14:textId="1ABBD6F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DD76" w14:textId="33320E0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7918" w14:textId="22511602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51FB" w14:textId="1BC6210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FDE" w14:textId="1AEE866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4EA3" w14:textId="4BA7DED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BEFF" w14:textId="021D80E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7C290276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F02228D" w14:textId="40E6F5BC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FF44F85" w14:textId="776E02A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9B620D" w14:textId="52683A2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8BCF53" w14:textId="038BA54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9D87A2" w14:textId="1F50C76D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691B95" w14:textId="78FF554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53F2C7" w14:textId="76772C8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95995A" w14:textId="54F3353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5A3C48" w14:paraId="0A715A1E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0665" w14:textId="114C7B0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5A8E" w14:textId="3E18C0C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Ingeniería Mecánica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022E" w14:textId="56A7F76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D26" w14:textId="04CAAF8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0C38" w14:textId="6EBC1BE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89C5" w14:textId="4187CC5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B12" w14:textId="11B78BB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B8B9" w14:textId="497797FD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508DB728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1D23653" w14:textId="0C0E9AB5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87AEE35" w14:textId="2751C468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116236" w14:textId="06E89B8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E8BAB1" w14:textId="24A36A6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4EF462" w14:textId="2C35BB8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025CE0" w14:textId="2467CFC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B1A7DC" w14:textId="3D9C00A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6817C63" w14:textId="24D1F94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48CC7C11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16C9" w14:textId="26562218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0327" w14:textId="5166B6C1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9263" w14:textId="6C7DE14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54D2" w14:textId="34375DF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EB55" w14:textId="4B1CC78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FD0F" w14:textId="2A1FC7C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18D7" w14:textId="20411F6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DBA2" w14:textId="7D5E65A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34B40363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EC9A825" w14:textId="296F3441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301-400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9448C87" w14:textId="2A346114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CFDEE5" w14:textId="367D105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2E0F18" w14:textId="76E8856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05D06D" w14:textId="5153FD7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19D517" w14:textId="1E30A28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10B7FD" w14:textId="4AD7705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6F1638" w14:textId="45FD203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5A3C48" w14:paraId="38F73B3E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E226" w14:textId="1AC954FE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8DF7" w14:textId="38CE4F8B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257B" w14:textId="5DCE54F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B6FA" w14:textId="4F9EA74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5FC0" w14:textId="1483377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14CE" w14:textId="08F2A0D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E453" w14:textId="5F10900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148C" w14:textId="19721A1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157832" w:rsidRPr="00157832" w14:paraId="77BFA674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FA88114" w14:textId="495E902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E6CC802" w14:textId="4BCD3F26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41FCB9" w14:textId="1BFC6ED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8912C2" w14:textId="3E36213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A1763F" w14:textId="3DA57B19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41F33B" w14:textId="10703D6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1CD596" w14:textId="3CF18C8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83A82FA" w14:textId="19A8587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7832" w:rsidRPr="005A3C48" w14:paraId="694F2E17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B73D" w14:textId="6A5726D2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65D1" w14:textId="2C7932B6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E7C8" w14:textId="0E142F4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Instituto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>Tecnológico</w:t>
            </w: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>Autónomo</w:t>
            </w: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r w:rsidRPr="00157832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A9DE" w14:textId="1F7CB8A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64B2" w14:textId="0EC55689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B93D" w14:textId="4395742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11F5" w14:textId="5795C05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B1B4" w14:textId="270121C7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57832" w:rsidRPr="005A3C48" w14:paraId="3086BD4F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DA8112F" w14:textId="7179840A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3A7EFF8" w14:textId="5DCB6F0A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Educación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ADEA43" w14:textId="606FB2C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00FF21" w14:textId="3829E4C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487952" w14:textId="3A3A0BB2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62FA94" w14:textId="5FDF72F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33FE05" w14:textId="1A4B777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A4E234" w14:textId="5C33712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157832" w:rsidRPr="005A3C48" w14:paraId="75AE24BB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4010" w14:textId="3C893D0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80C7" w14:textId="77F767DF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1966" w14:textId="6958BB8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465B" w14:textId="0C1F7BC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E4E6" w14:textId="2EDBF7D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5592" w14:textId="47C0446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B25C" w14:textId="360C2371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319D" w14:textId="0AB8769A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57832" w:rsidRPr="005A3C48" w14:paraId="3FE9206C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4C40BD3" w14:textId="61AAAF8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0067B16" w14:textId="6C1D0072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ACE83C" w14:textId="2FA701E9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Universidad Iberoamericana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563F8E" w14:textId="3501221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D10ADE" w14:textId="078562B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9AD025" w14:textId="2327B25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30120E" w14:textId="44F244A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316B2A" w14:textId="1D4043E3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57832" w:rsidRPr="00157832" w14:paraId="4BFECD9F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4B82" w14:textId="45791C0E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B9E9" w14:textId="52360E97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C089" w14:textId="7EDA97F6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3E02" w14:textId="2304A1C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B567" w14:textId="03BFB21B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3917" w14:textId="6C20629D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E6D3" w14:textId="317412B4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DA5C" w14:textId="4CFE4BFF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N/D</w:t>
            </w:r>
          </w:p>
        </w:tc>
      </w:tr>
      <w:tr w:rsidR="00157832" w:rsidRPr="005A3C48" w14:paraId="69AE2D9C" w14:textId="77777777" w:rsidTr="00773E05">
        <w:trPr>
          <w:gridAfter w:val="1"/>
          <w:wAfter w:w="66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9232136" w14:textId="52B64FD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401-500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3BDBCEE" w14:textId="37222C59" w:rsidR="00157832" w:rsidRPr="00773E05" w:rsidRDefault="00157832" w:rsidP="0015783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05C5A9" w14:textId="350C171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7CBE03" w14:textId="2BDFAA00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9235DB" w14:textId="3E897C25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28F850" w14:textId="3B6C6F7C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CAE250" w14:textId="49FDABEE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D58FB51" w14:textId="23B9B908" w:rsidR="00157832" w:rsidRPr="00773E05" w:rsidRDefault="00157832" w:rsidP="001578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</w:pPr>
            <w:r w:rsidRPr="00773E05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5B57CD" w:rsidRPr="003A5A4A" w14:paraId="79A06951" w14:textId="77777777" w:rsidTr="00773E05">
        <w:trPr>
          <w:trHeight w:val="209"/>
          <w:jc w:val="center"/>
        </w:trPr>
        <w:tc>
          <w:tcPr>
            <w:tcW w:w="1135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D33FF" w14:textId="54D27E8C" w:rsidR="005B57CD" w:rsidRPr="003A5A4A" w:rsidRDefault="005B57CD" w:rsidP="000212F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5A3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0DEFFF57" w14:textId="77777777" w:rsidR="005B57CD" w:rsidRPr="003A5A4A" w:rsidRDefault="005B57CD" w:rsidP="000212FC">
      <w:pPr>
        <w:pStyle w:val="Prrafodelista"/>
        <w:spacing w:after="0" w:line="240" w:lineRule="auto"/>
        <w:ind w:left="0"/>
        <w:rPr>
          <w:sz w:val="20"/>
        </w:rPr>
      </w:pPr>
    </w:p>
    <w:p w14:paraId="64629458" w14:textId="7F603F36" w:rsidR="008D437B" w:rsidRPr="00E76F87" w:rsidRDefault="008D437B" w:rsidP="000212F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E76F87">
        <w:t xml:space="preserve">Las universidades mexicanas con mejor desempeño </w:t>
      </w:r>
      <w:r w:rsidRPr="00E76F87">
        <w:rPr>
          <w:bCs/>
        </w:rPr>
        <w:t xml:space="preserve">en los indicadores </w:t>
      </w:r>
      <w:r w:rsidRPr="00E76F87">
        <w:t>fueron las siguientes:</w:t>
      </w:r>
    </w:p>
    <w:p w14:paraId="2D44BB82" w14:textId="59E4269D" w:rsidR="008D437B" w:rsidRPr="00E76F87" w:rsidRDefault="008D437B" w:rsidP="000212FC">
      <w:pPr>
        <w:pStyle w:val="Prrafodelista"/>
        <w:numPr>
          <w:ilvl w:val="0"/>
          <w:numId w:val="40"/>
        </w:numPr>
        <w:spacing w:after="0" w:line="240" w:lineRule="auto"/>
        <w:jc w:val="both"/>
      </w:pPr>
      <w:r w:rsidRPr="00E76F87">
        <w:rPr>
          <w:b/>
          <w:bCs/>
        </w:rPr>
        <w:t>Q1</w:t>
      </w:r>
      <w:r w:rsidRPr="00E76F87">
        <w:t xml:space="preserve">: La </w:t>
      </w:r>
      <w:r w:rsidRPr="00E76F87">
        <w:rPr>
          <w:b/>
        </w:rPr>
        <w:t>UNAM</w:t>
      </w:r>
      <w:r w:rsidRPr="00E76F87">
        <w:t xml:space="preserve"> fue clasificada en Ecología con 57.5 sobre 100 posibles</w:t>
      </w:r>
      <w:r w:rsidR="00480555" w:rsidRPr="00E76F87">
        <w:t>.</w:t>
      </w:r>
    </w:p>
    <w:p w14:paraId="76FFF199" w14:textId="1E5AD4A5" w:rsidR="008D437B" w:rsidRPr="00E76F87" w:rsidRDefault="008D437B" w:rsidP="000212F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E76F87">
        <w:rPr>
          <w:b/>
        </w:rPr>
        <w:t>CNCI</w:t>
      </w:r>
      <w:r w:rsidRPr="00773E05">
        <w:rPr>
          <w:bCs/>
        </w:rPr>
        <w:t xml:space="preserve">: </w:t>
      </w:r>
      <w:r w:rsidR="009C3BE2" w:rsidRPr="00773E05">
        <w:rPr>
          <w:bCs/>
        </w:rPr>
        <w:t xml:space="preserve">El Centro de Investigación y Docencia Económicas </w:t>
      </w:r>
      <w:r w:rsidRPr="00E76F87">
        <w:t xml:space="preserve">en </w:t>
      </w:r>
      <w:r w:rsidR="009C3BE2" w:rsidRPr="009C3BE2">
        <w:t>Ciencias Políticas</w:t>
      </w:r>
      <w:r w:rsidR="009C3BE2" w:rsidRPr="009C3BE2" w:rsidDel="009C3BE2">
        <w:t xml:space="preserve"> </w:t>
      </w:r>
      <w:r w:rsidRPr="00E76F87">
        <w:t xml:space="preserve">recibió un puntaje de </w:t>
      </w:r>
      <w:r w:rsidR="009C3BE2">
        <w:t>100</w:t>
      </w:r>
      <w:r w:rsidRPr="00E76F87">
        <w:t>.</w:t>
      </w:r>
    </w:p>
    <w:p w14:paraId="250A6C08" w14:textId="6C2729E5" w:rsidR="008D437B" w:rsidRPr="00E76F87" w:rsidRDefault="008D437B" w:rsidP="000212F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E76F87">
        <w:rPr>
          <w:b/>
        </w:rPr>
        <w:t xml:space="preserve">IC: </w:t>
      </w:r>
      <w:r w:rsidRPr="00E76F87">
        <w:t>La Universidad Iberoamericana fue clasifica en Física con 98.8 puntos.</w:t>
      </w:r>
    </w:p>
    <w:p w14:paraId="38E1F01C" w14:textId="56AA0494" w:rsidR="008D437B" w:rsidRPr="00E76F87" w:rsidRDefault="008D437B" w:rsidP="000212F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E76F87">
        <w:rPr>
          <w:b/>
        </w:rPr>
        <w:t>TOP:</w:t>
      </w:r>
      <w:r w:rsidRPr="00E76F87">
        <w:t xml:space="preserve"> La </w:t>
      </w:r>
      <w:r w:rsidRPr="00E76F87">
        <w:rPr>
          <w:b/>
        </w:rPr>
        <w:t xml:space="preserve">UNAM </w:t>
      </w:r>
      <w:r w:rsidRPr="00E76F87">
        <w:t>en Automatización y Control recibió un puntaje de 4</w:t>
      </w:r>
      <w:r w:rsidR="00D03D3E" w:rsidRPr="00E76F87">
        <w:t>8.9</w:t>
      </w:r>
      <w:r w:rsidR="003A2571" w:rsidRPr="00E76F87">
        <w:t>.</w:t>
      </w:r>
    </w:p>
    <w:p w14:paraId="509E293C" w14:textId="466B1F41" w:rsidR="00C8075C" w:rsidRPr="00E76F87" w:rsidRDefault="008D437B" w:rsidP="000212F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sz w:val="20"/>
        </w:rPr>
      </w:pPr>
      <w:r w:rsidRPr="00E76F87">
        <w:t>El</w:t>
      </w:r>
      <w:r w:rsidRPr="00E76F87">
        <w:rPr>
          <w:b/>
        </w:rPr>
        <w:t xml:space="preserve"> </w:t>
      </w:r>
      <w:r w:rsidRPr="00E76F87">
        <w:t xml:space="preserve">indicador </w:t>
      </w:r>
      <w:r w:rsidRPr="00E76F87">
        <w:rPr>
          <w:b/>
          <w:bCs/>
        </w:rPr>
        <w:t>Award</w:t>
      </w:r>
      <w:r w:rsidRPr="00E76F87">
        <w:t xml:space="preserve"> considera a los académicos ganadores </w:t>
      </w:r>
      <w:r w:rsidR="00085E75" w:rsidRPr="00E76F87">
        <w:t xml:space="preserve">de alguno de los </w:t>
      </w:r>
      <w:r w:rsidRPr="00E76F87">
        <w:t xml:space="preserve">39 premios significativos, según la </w:t>
      </w:r>
      <w:r w:rsidRPr="00E76F87">
        <w:rPr>
          <w:i/>
        </w:rPr>
        <w:t>Encuesta de Excelencia Académica del Ranking de Shanghái</w:t>
      </w:r>
      <w:r w:rsidRPr="00E76F87">
        <w:t xml:space="preserve"> 202</w:t>
      </w:r>
      <w:r w:rsidR="00D03D3E" w:rsidRPr="00E76F87">
        <w:t>3</w:t>
      </w:r>
      <w:r w:rsidRPr="00E76F87">
        <w:t>. Conforme a la metodología</w:t>
      </w:r>
      <w:r w:rsidRPr="00E76F87">
        <w:rPr>
          <w:rStyle w:val="Refdenotaalpie"/>
        </w:rPr>
        <w:footnoteReference w:id="3"/>
      </w:r>
      <w:r w:rsidRPr="00E76F87">
        <w:t>, las universidades mexicanas</w:t>
      </w:r>
      <w:r w:rsidRPr="00E76F87">
        <w:rPr>
          <w:b/>
        </w:rPr>
        <w:t xml:space="preserve"> </w:t>
      </w:r>
      <w:r w:rsidRPr="00E76F87">
        <w:t xml:space="preserve">no </w:t>
      </w:r>
      <w:r w:rsidR="007E7970" w:rsidRPr="00E76F87">
        <w:t xml:space="preserve">contaron </w:t>
      </w:r>
      <w:r w:rsidRPr="00E76F87">
        <w:t xml:space="preserve">con académicos afiliados a la universidad al momento de ganar uno de estos premios. </w:t>
      </w:r>
      <w:r w:rsidR="00C8075C" w:rsidRPr="00E76F87">
        <w:t xml:space="preserve">Además, </w:t>
      </w:r>
      <w:r w:rsidR="007E7970" w:rsidRPr="00E76F87">
        <w:t>cabe</w:t>
      </w:r>
      <w:r w:rsidR="00C8075C" w:rsidRPr="00E76F87">
        <w:t xml:space="preserve"> señalar que existen 2</w:t>
      </w:r>
      <w:r w:rsidR="00E711CD" w:rsidRPr="00E76F87">
        <w:t>8</w:t>
      </w:r>
      <w:r w:rsidR="00C8075C" w:rsidRPr="00E76F87">
        <w:t xml:space="preserve"> disciplinas que metodológicamente no consideran este indicador (</w:t>
      </w:r>
      <w:r w:rsidR="00C8075C" w:rsidRPr="00E76F87">
        <w:rPr>
          <w:iCs/>
        </w:rPr>
        <w:t>ver</w:t>
      </w:r>
      <w:r w:rsidR="00C8075C" w:rsidRPr="00E76F87">
        <w:t xml:space="preserve"> Anexo).</w:t>
      </w:r>
    </w:p>
    <w:p w14:paraId="051E0218" w14:textId="77777777" w:rsidR="008D437B" w:rsidRPr="005A3C48" w:rsidRDefault="008D437B" w:rsidP="000212FC">
      <w:pPr>
        <w:pStyle w:val="Prrafodelista"/>
        <w:spacing w:after="0" w:line="240" w:lineRule="auto"/>
        <w:ind w:left="0"/>
        <w:rPr>
          <w:sz w:val="20"/>
        </w:rPr>
      </w:pPr>
    </w:p>
    <w:p w14:paraId="18244158" w14:textId="77777777" w:rsidR="00E711CD" w:rsidRPr="005A3C48" w:rsidRDefault="00E711CD" w:rsidP="00E711CD">
      <w:pPr>
        <w:spacing w:after="0" w:line="240" w:lineRule="auto"/>
        <w:jc w:val="both"/>
        <w:rPr>
          <w:b/>
        </w:rPr>
      </w:pPr>
      <w:r w:rsidRPr="005A3C48">
        <w:rPr>
          <w:b/>
        </w:rPr>
        <w:t>Comportamiento de la UNAM</w:t>
      </w:r>
    </w:p>
    <w:p w14:paraId="41EB7B46" w14:textId="77777777" w:rsidR="00E711CD" w:rsidRPr="005A3C48" w:rsidRDefault="00E711CD" w:rsidP="00E711CD">
      <w:pPr>
        <w:pStyle w:val="Prrafodelista"/>
        <w:spacing w:after="0" w:line="240" w:lineRule="auto"/>
        <w:ind w:left="0"/>
        <w:jc w:val="both"/>
      </w:pPr>
    </w:p>
    <w:p w14:paraId="5971FE0C" w14:textId="6E7E9512" w:rsidR="00921D14" w:rsidRDefault="00401D18" w:rsidP="007E090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5A3C48">
        <w:rPr>
          <w:rFonts w:cstheme="minorHAnsi"/>
        </w:rPr>
        <w:t xml:space="preserve">Durante las últimas 5 ediciones, </w:t>
      </w:r>
      <w:r w:rsidR="007E7970">
        <w:rPr>
          <w:rFonts w:cstheme="minorHAnsi"/>
        </w:rPr>
        <w:t>disminuyó</w:t>
      </w:r>
      <w:r w:rsidR="007E7970">
        <w:t xml:space="preserve"> en</w:t>
      </w:r>
      <w:r w:rsidR="005A3C48" w:rsidRPr="005A3C48">
        <w:t xml:space="preserve"> 44% el número de disciplinas </w:t>
      </w:r>
      <w:r w:rsidR="007E7970">
        <w:t>clasificadas</w:t>
      </w:r>
      <w:r w:rsidR="007E7970" w:rsidRPr="005A3C48">
        <w:t xml:space="preserve"> </w:t>
      </w:r>
      <w:r w:rsidR="005A3C48">
        <w:t xml:space="preserve">de la </w:t>
      </w:r>
      <w:r w:rsidR="005A3C48" w:rsidRPr="005A3C48">
        <w:t>universidad, de 25 en 2019 a 14 en 2023</w:t>
      </w:r>
      <w:r w:rsidR="003B581A" w:rsidRPr="005A3C48">
        <w:t>.</w:t>
      </w:r>
      <w:r w:rsidR="007E090D">
        <w:t xml:space="preserve"> </w:t>
      </w:r>
      <w:r w:rsidR="007E7970">
        <w:t>L</w:t>
      </w:r>
      <w:r w:rsidR="003B581A" w:rsidRPr="005A3C48">
        <w:t xml:space="preserve">as áreas no evaluadas </w:t>
      </w:r>
      <w:r w:rsidR="007E090D">
        <w:t>pertenecen a</w:t>
      </w:r>
      <w:r w:rsidR="003B581A" w:rsidRPr="005A3C48">
        <w:t>l área de Ingeniería.</w:t>
      </w:r>
    </w:p>
    <w:p w14:paraId="5C82611A" w14:textId="77777777" w:rsidR="003B581A" w:rsidRPr="005A3C48" w:rsidRDefault="003B581A" w:rsidP="003B581A">
      <w:pPr>
        <w:pStyle w:val="Prrafodelista"/>
        <w:spacing w:after="0" w:line="240" w:lineRule="auto"/>
        <w:ind w:left="0"/>
        <w:jc w:val="both"/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</w:tblGrid>
      <w:tr w:rsidR="00E711CD" w:rsidRPr="005A3C48" w14:paraId="01715093" w14:textId="77777777" w:rsidTr="00E711CD">
        <w:trPr>
          <w:trHeight w:val="109"/>
          <w:jc w:val="center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40F72" w14:textId="6D159698" w:rsidR="00E711CD" w:rsidRPr="005A3C48" w:rsidRDefault="00E711CD" w:rsidP="004A6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C48">
              <w:rPr>
                <w:b/>
                <w:sz w:val="20"/>
                <w:szCs w:val="20"/>
              </w:rPr>
              <w:t xml:space="preserve">Gráfico 2. Número de disciplinas clasificadas </w:t>
            </w:r>
            <w:r w:rsidR="0062140C">
              <w:rPr>
                <w:b/>
                <w:sz w:val="20"/>
                <w:szCs w:val="20"/>
              </w:rPr>
              <w:t>de</w:t>
            </w:r>
            <w:r w:rsidR="001B2658">
              <w:rPr>
                <w:b/>
                <w:sz w:val="20"/>
                <w:szCs w:val="20"/>
              </w:rPr>
              <w:t xml:space="preserve"> la UNAM</w:t>
            </w:r>
            <w:r w:rsidRPr="005A3C48">
              <w:rPr>
                <w:b/>
                <w:sz w:val="20"/>
                <w:szCs w:val="20"/>
              </w:rPr>
              <w:t xml:space="preserve"> en cada área del conocimiento.</w:t>
            </w:r>
          </w:p>
        </w:tc>
      </w:tr>
      <w:tr w:rsidR="00E711CD" w:rsidRPr="003A5A4A" w14:paraId="17FA10B7" w14:textId="77777777" w:rsidTr="00E711CD">
        <w:trPr>
          <w:trHeight w:val="226"/>
          <w:jc w:val="center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CC7CE" w14:textId="25D1A454" w:rsidR="00E711CD" w:rsidRPr="003A5A4A" w:rsidRDefault="00E711CD" w:rsidP="004A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699E57B" wp14:editId="3B9D7F7D">
                  <wp:extent cx="6297433" cy="1614114"/>
                  <wp:effectExtent l="0" t="0" r="8255" b="5715"/>
                  <wp:docPr id="698218737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CDC395-2C30-B2A0-05A5-9605CFF294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71A6774" w14:textId="77777777" w:rsidR="00E711CD" w:rsidRDefault="00E711CD" w:rsidP="000212FC">
      <w:pPr>
        <w:pStyle w:val="Prrafodelista"/>
        <w:spacing w:after="0" w:line="240" w:lineRule="auto"/>
        <w:ind w:left="0"/>
        <w:rPr>
          <w:sz w:val="20"/>
        </w:rPr>
      </w:pPr>
    </w:p>
    <w:p w14:paraId="0AB05423" w14:textId="77777777" w:rsidR="00E711CD" w:rsidRPr="003A5A4A" w:rsidRDefault="00E711CD" w:rsidP="000212FC">
      <w:pPr>
        <w:pStyle w:val="Prrafodelista"/>
        <w:spacing w:after="0" w:line="240" w:lineRule="auto"/>
        <w:ind w:left="0"/>
        <w:rPr>
          <w:sz w:val="20"/>
        </w:rPr>
      </w:pPr>
    </w:p>
    <w:p w14:paraId="69FB9F07" w14:textId="0929D2B2" w:rsidR="00401D18" w:rsidRPr="009B7FD2" w:rsidRDefault="005D6E83" w:rsidP="00401D1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9B7FD2">
        <w:t xml:space="preserve">En la </w:t>
      </w:r>
      <w:r w:rsidRPr="009B7FD2">
        <w:rPr>
          <w:rFonts w:cstheme="minorHAnsi"/>
        </w:rPr>
        <w:t>edición</w:t>
      </w:r>
      <w:r w:rsidRPr="009B7FD2">
        <w:t xml:space="preserve"> 2023, l</w:t>
      </w:r>
      <w:r w:rsidR="00E219DA" w:rsidRPr="009B7FD2">
        <w:t xml:space="preserve">a </w:t>
      </w:r>
      <w:r w:rsidR="00E219DA" w:rsidRPr="009B7FD2">
        <w:rPr>
          <w:b/>
        </w:rPr>
        <w:t>UNAM</w:t>
      </w:r>
      <w:r w:rsidR="00E219DA" w:rsidRPr="009B7FD2">
        <w:t xml:space="preserve"> </w:t>
      </w:r>
      <w:r w:rsidR="00560C57">
        <w:t>clasificó</w:t>
      </w:r>
      <w:r w:rsidR="00E219DA" w:rsidRPr="009B7FD2">
        <w:t xml:space="preserve"> </w:t>
      </w:r>
      <w:r w:rsidR="00E67AB2" w:rsidRPr="009B7FD2">
        <w:rPr>
          <w:rFonts w:cstheme="minorHAnsi"/>
        </w:rPr>
        <w:t>en 1</w:t>
      </w:r>
      <w:r w:rsidR="00921D14" w:rsidRPr="009B7FD2">
        <w:rPr>
          <w:rFonts w:cstheme="minorHAnsi"/>
        </w:rPr>
        <w:t>4</w:t>
      </w:r>
      <w:r w:rsidR="00C06480" w:rsidRPr="009B7FD2">
        <w:rPr>
          <w:rFonts w:cstheme="minorHAnsi"/>
        </w:rPr>
        <w:t xml:space="preserve"> </w:t>
      </w:r>
      <w:r w:rsidR="001B1B9A" w:rsidRPr="009B7FD2">
        <w:rPr>
          <w:rFonts w:cstheme="minorHAnsi"/>
        </w:rPr>
        <w:t>de las 5</w:t>
      </w:r>
      <w:r w:rsidR="00921D14" w:rsidRPr="009B7FD2">
        <w:rPr>
          <w:rFonts w:cstheme="minorHAnsi"/>
        </w:rPr>
        <w:t>5</w:t>
      </w:r>
      <w:r w:rsidR="001B1B9A" w:rsidRPr="009B7FD2">
        <w:rPr>
          <w:rFonts w:cstheme="minorHAnsi"/>
        </w:rPr>
        <w:t xml:space="preserve"> </w:t>
      </w:r>
      <w:r w:rsidR="00C06480" w:rsidRPr="009B7FD2">
        <w:rPr>
          <w:rFonts w:cstheme="minorHAnsi"/>
        </w:rPr>
        <w:t xml:space="preserve">disciplinas de </w:t>
      </w:r>
      <w:r w:rsidR="00E219DA" w:rsidRPr="009B7FD2">
        <w:t>las 5 áreas del conocimiento</w:t>
      </w:r>
      <w:r w:rsidR="0038779F" w:rsidRPr="009B7FD2">
        <w:t xml:space="preserve">: 3 disciplinas en </w:t>
      </w:r>
      <w:r w:rsidR="0038779F" w:rsidRPr="009B7FD2">
        <w:rPr>
          <w:bCs/>
        </w:rPr>
        <w:t>Ciencias de la Vida</w:t>
      </w:r>
      <w:r w:rsidR="0038779F" w:rsidRPr="009B7FD2">
        <w:t xml:space="preserve">, </w:t>
      </w:r>
      <w:r w:rsidR="00EA755A" w:rsidRPr="009B7FD2">
        <w:t>2</w:t>
      </w:r>
      <w:r w:rsidR="0038779F" w:rsidRPr="009B7FD2">
        <w:t xml:space="preserve"> en </w:t>
      </w:r>
      <w:r w:rsidR="0038779F" w:rsidRPr="009B7FD2">
        <w:rPr>
          <w:bCs/>
        </w:rPr>
        <w:t>Ciencias Médicas</w:t>
      </w:r>
      <w:r w:rsidR="0038779F" w:rsidRPr="009B7FD2">
        <w:t xml:space="preserve">, </w:t>
      </w:r>
      <w:r w:rsidR="00EA755A" w:rsidRPr="009B7FD2">
        <w:t>5</w:t>
      </w:r>
      <w:r w:rsidR="0038779F" w:rsidRPr="009B7FD2">
        <w:t xml:space="preserve"> en </w:t>
      </w:r>
      <w:r w:rsidR="0038779F" w:rsidRPr="009B7FD2">
        <w:rPr>
          <w:bCs/>
        </w:rPr>
        <w:t>Ciencias Naturales</w:t>
      </w:r>
      <w:r w:rsidR="0038779F" w:rsidRPr="009B7FD2">
        <w:t xml:space="preserve">, 1 en </w:t>
      </w:r>
      <w:r w:rsidR="0038779F" w:rsidRPr="009B7FD2">
        <w:rPr>
          <w:bCs/>
        </w:rPr>
        <w:t>Ciencias Sociales</w:t>
      </w:r>
      <w:r w:rsidR="0038779F" w:rsidRPr="009B7FD2">
        <w:t xml:space="preserve"> y </w:t>
      </w:r>
      <w:r w:rsidR="00EA755A" w:rsidRPr="009B7FD2">
        <w:t>3</w:t>
      </w:r>
      <w:r w:rsidR="00C06480" w:rsidRPr="009B7FD2">
        <w:t xml:space="preserve"> en </w:t>
      </w:r>
      <w:r w:rsidR="009300E1" w:rsidRPr="009B7FD2">
        <w:rPr>
          <w:bCs/>
        </w:rPr>
        <w:t>Ingeniería</w:t>
      </w:r>
      <w:r w:rsidR="00C06480" w:rsidRPr="009B7FD2">
        <w:rPr>
          <w:rFonts w:ascii="Calibri" w:eastAsia="Times New Roman" w:hAnsi="Calibri" w:cs="Calibri"/>
          <w:bCs/>
          <w:color w:val="000000"/>
          <w:lang w:eastAsia="es-MX"/>
        </w:rPr>
        <w:t>.</w:t>
      </w:r>
      <w:r w:rsidR="00401D18" w:rsidRPr="009B7FD2">
        <w:rPr>
          <w:rFonts w:ascii="Calibri" w:eastAsia="Times New Roman" w:hAnsi="Calibri" w:cs="Calibri"/>
          <w:bCs/>
          <w:color w:val="000000"/>
          <w:lang w:eastAsia="es-MX"/>
        </w:rPr>
        <w:t xml:space="preserve"> </w:t>
      </w:r>
    </w:p>
    <w:p w14:paraId="4D8D668B" w14:textId="77777777" w:rsidR="00401D18" w:rsidRPr="009B7FD2" w:rsidRDefault="00401D18" w:rsidP="00401D18">
      <w:pPr>
        <w:pStyle w:val="Prrafodelista"/>
        <w:spacing w:after="0" w:line="240" w:lineRule="auto"/>
        <w:ind w:left="0"/>
        <w:jc w:val="both"/>
      </w:pPr>
    </w:p>
    <w:p w14:paraId="76E9B937" w14:textId="249EE9D5" w:rsidR="00401D18" w:rsidRPr="009B7FD2" w:rsidRDefault="004D5DD1" w:rsidP="00401D1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9B7FD2">
        <w:t xml:space="preserve">La posición obtenida </w:t>
      </w:r>
      <w:r w:rsidR="00401D18" w:rsidRPr="009B7FD2">
        <w:t xml:space="preserve">por la universidad </w:t>
      </w:r>
      <w:r w:rsidRPr="009B7FD2">
        <w:t xml:space="preserve">en </w:t>
      </w:r>
      <w:r w:rsidR="00401D18" w:rsidRPr="009B7FD2">
        <w:t>las 14</w:t>
      </w:r>
      <w:r w:rsidRPr="009B7FD2">
        <w:t xml:space="preserve"> disciplina</w:t>
      </w:r>
      <w:r w:rsidR="00401D18" w:rsidRPr="009B7FD2">
        <w:t>s analizadas</w:t>
      </w:r>
      <w:r w:rsidRPr="009B7FD2">
        <w:t xml:space="preserve"> se distribuye de la siguiente manera</w:t>
      </w:r>
      <w:r w:rsidR="004311C8" w:rsidRPr="009B7FD2">
        <w:t>:</w:t>
      </w:r>
      <w:bookmarkStart w:id="2" w:name="_Hlk70098669"/>
    </w:p>
    <w:p w14:paraId="79CD520B" w14:textId="0CAA28BE" w:rsidR="00401D18" w:rsidRPr="009B7FD2" w:rsidRDefault="00987392" w:rsidP="00401D18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9B7FD2">
        <w:rPr>
          <w:b/>
          <w:bCs/>
        </w:rPr>
        <w:t>Rango 101-</w:t>
      </w:r>
      <w:r w:rsidR="00BF1FA5" w:rsidRPr="009B7FD2">
        <w:rPr>
          <w:b/>
          <w:bCs/>
        </w:rPr>
        <w:t>15</w:t>
      </w:r>
      <w:r w:rsidRPr="009B7FD2">
        <w:rPr>
          <w:b/>
          <w:bCs/>
        </w:rPr>
        <w:t>0</w:t>
      </w:r>
      <w:r w:rsidRPr="009B7FD2">
        <w:t>:</w:t>
      </w:r>
      <w:r w:rsidR="00BF1FA5" w:rsidRPr="009B7FD2">
        <w:t xml:space="preserve"> </w:t>
      </w:r>
      <w:r w:rsidR="00401D18" w:rsidRPr="009B7FD2">
        <w:t>Ciencias Veterinarias, y Ecología.</w:t>
      </w:r>
    </w:p>
    <w:p w14:paraId="494AC263" w14:textId="0F6E5384" w:rsidR="00987392" w:rsidRPr="009B7FD2" w:rsidRDefault="00987392" w:rsidP="00401D18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9B7FD2">
        <w:rPr>
          <w:b/>
          <w:bCs/>
        </w:rPr>
        <w:t xml:space="preserve">Rango </w:t>
      </w:r>
      <w:r w:rsidR="00BF1FA5" w:rsidRPr="009B7FD2">
        <w:rPr>
          <w:b/>
          <w:bCs/>
        </w:rPr>
        <w:t>15</w:t>
      </w:r>
      <w:r w:rsidRPr="009B7FD2">
        <w:rPr>
          <w:b/>
          <w:bCs/>
        </w:rPr>
        <w:t>1-</w:t>
      </w:r>
      <w:r w:rsidR="00BF1FA5" w:rsidRPr="009B7FD2">
        <w:rPr>
          <w:b/>
          <w:bCs/>
        </w:rPr>
        <w:t>2</w:t>
      </w:r>
      <w:r w:rsidRPr="009B7FD2">
        <w:rPr>
          <w:b/>
          <w:bCs/>
        </w:rPr>
        <w:t>00</w:t>
      </w:r>
      <w:r w:rsidRPr="009B7FD2">
        <w:t>:</w:t>
      </w:r>
      <w:bookmarkEnd w:id="2"/>
      <w:r w:rsidR="00BF1FA5" w:rsidRPr="009B7FD2">
        <w:t xml:space="preserve"> </w:t>
      </w:r>
      <w:r w:rsidR="00F356EE" w:rsidRPr="00CC3636">
        <w:t>Automatización</w:t>
      </w:r>
      <w:r w:rsidR="00F356EE" w:rsidRPr="00CD594A">
        <w:t xml:space="preserve"> </w:t>
      </w:r>
      <w:r w:rsidR="00F356EE" w:rsidRPr="009B7FD2">
        <w:t>y Control.</w:t>
      </w:r>
    </w:p>
    <w:p w14:paraId="76B5C19E" w14:textId="3C3CDB08" w:rsidR="00BF1FA5" w:rsidRPr="009B7FD2" w:rsidRDefault="00BF1FA5" w:rsidP="00401D18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9B7FD2">
        <w:rPr>
          <w:b/>
          <w:bCs/>
        </w:rPr>
        <w:t>Rango 201-300</w:t>
      </w:r>
      <w:r w:rsidRPr="009B7FD2">
        <w:t>:</w:t>
      </w:r>
      <w:r w:rsidR="00401D18" w:rsidRPr="009B7FD2">
        <w:t xml:space="preserve"> Biotecnología, </w:t>
      </w:r>
      <w:r w:rsidR="00401D18" w:rsidRPr="00CC3636">
        <w:t>Ciencias</w:t>
      </w:r>
      <w:r w:rsidR="00401D18" w:rsidRPr="009B7FD2">
        <w:t xml:space="preserve"> Agrícolas, Ciencias Odontológicas, y Física</w:t>
      </w:r>
      <w:r w:rsidR="00F356EE" w:rsidRPr="009B7FD2">
        <w:t>.</w:t>
      </w:r>
    </w:p>
    <w:p w14:paraId="4D11ADCE" w14:textId="18C2FB0D" w:rsidR="00BF1FA5" w:rsidRPr="009B7FD2" w:rsidRDefault="00BF1FA5" w:rsidP="00401D18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9B7FD2">
        <w:rPr>
          <w:b/>
          <w:bCs/>
        </w:rPr>
        <w:t>Rango 301-400</w:t>
      </w:r>
      <w:r w:rsidRPr="009B7FD2">
        <w:t xml:space="preserve">: </w:t>
      </w:r>
      <w:r w:rsidR="00401D18" w:rsidRPr="00CC3636">
        <w:t>Ciencias</w:t>
      </w:r>
      <w:r w:rsidR="00401D18" w:rsidRPr="009B7FD2">
        <w:t xml:space="preserve"> Atmosféricas, Ciencias de la Tierra, Ingeniería Química, Matemáticas, y Salud Pública</w:t>
      </w:r>
      <w:r w:rsidR="00F356EE" w:rsidRPr="009B7FD2">
        <w:t>.</w:t>
      </w:r>
    </w:p>
    <w:p w14:paraId="5E8673A1" w14:textId="7ACDA6CD" w:rsidR="002673DD" w:rsidRPr="009B7FD2" w:rsidRDefault="00BF1FA5" w:rsidP="00401D18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</w:pPr>
      <w:r w:rsidRPr="009B7FD2">
        <w:rPr>
          <w:b/>
          <w:bCs/>
        </w:rPr>
        <w:t>Rango 401-500</w:t>
      </w:r>
      <w:r w:rsidRPr="009B7FD2">
        <w:t xml:space="preserve">: </w:t>
      </w:r>
      <w:r w:rsidR="00F356EE" w:rsidRPr="00CC3636">
        <w:t>Ciencias</w:t>
      </w:r>
      <w:r w:rsidR="00F356EE" w:rsidRPr="009B7FD2">
        <w:t xml:space="preserve"> Biológicas, </w:t>
      </w:r>
      <w:r w:rsidR="00401D18" w:rsidRPr="009B7FD2">
        <w:t xml:space="preserve">y </w:t>
      </w:r>
      <w:r w:rsidR="00F356EE" w:rsidRPr="009B7FD2">
        <w:t>Psicología.</w:t>
      </w:r>
    </w:p>
    <w:p w14:paraId="73C1A310" w14:textId="6BCB8720" w:rsidR="00A87D72" w:rsidRPr="003A5A4A" w:rsidRDefault="00A87D72" w:rsidP="000212FC">
      <w:pPr>
        <w:spacing w:after="0" w:line="240" w:lineRule="auto"/>
        <w:jc w:val="both"/>
      </w:pPr>
    </w:p>
    <w:p w14:paraId="326493C1" w14:textId="624D33D5" w:rsidR="00401D18" w:rsidRPr="009B7FD2" w:rsidRDefault="00401D18" w:rsidP="00401D1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color w:val="000000"/>
        </w:rPr>
      </w:pPr>
      <w:r w:rsidRPr="001627AA">
        <w:rPr>
          <w:rFonts w:cstheme="minorHAnsi"/>
        </w:rPr>
        <w:t xml:space="preserve">En </w:t>
      </w:r>
      <w:r w:rsidRPr="001627AA">
        <w:t>comparación</w:t>
      </w:r>
      <w:r w:rsidRPr="001627AA">
        <w:rPr>
          <w:rFonts w:cstheme="minorHAnsi"/>
        </w:rPr>
        <w:t xml:space="preserve"> con el año anterior,</w:t>
      </w:r>
      <w:r>
        <w:rPr>
          <w:rFonts w:cstheme="minorHAnsi"/>
        </w:rPr>
        <w:t xml:space="preserve"> </w:t>
      </w:r>
      <w:r w:rsidRPr="00401D18">
        <w:rPr>
          <w:rFonts w:cstheme="minorHAnsi"/>
          <w:color w:val="000000"/>
        </w:rPr>
        <w:t xml:space="preserve">la universidad mejoró en una disciplina (Salud Pública), al pasar del rango 401-500 en 2022 al rango 301-400 en 2023. Además, mantuvo la misma posición en 10 disciplinas. No obstante, registró un decremento de rango en 3 disciplinas: Ciencias Agrícolas pasó del rango 151-200 al 201-300, </w:t>
      </w:r>
      <w:r w:rsidRPr="009B7FD2">
        <w:rPr>
          <w:rFonts w:cstheme="minorHAnsi"/>
          <w:color w:val="000000"/>
        </w:rPr>
        <w:t>Matemáticas del rango 151-200 al 301-400, y Ciencias de la Tierra del 201-300 al 301-400 en el mismo periodo.</w:t>
      </w:r>
    </w:p>
    <w:p w14:paraId="65824747" w14:textId="77777777" w:rsidR="00CE6BD9" w:rsidRPr="009B7FD2" w:rsidRDefault="00CE6BD9" w:rsidP="000212FC">
      <w:pPr>
        <w:pStyle w:val="Prrafodelista"/>
        <w:spacing w:after="0" w:line="240" w:lineRule="auto"/>
        <w:ind w:left="1276"/>
        <w:jc w:val="both"/>
      </w:pP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273"/>
        <w:gridCol w:w="2693"/>
        <w:gridCol w:w="836"/>
        <w:gridCol w:w="837"/>
        <w:gridCol w:w="837"/>
        <w:gridCol w:w="837"/>
        <w:gridCol w:w="837"/>
        <w:gridCol w:w="52"/>
      </w:tblGrid>
      <w:tr w:rsidR="006B649E" w:rsidRPr="009B7FD2" w14:paraId="68E52667" w14:textId="77777777" w:rsidTr="00480555">
        <w:trPr>
          <w:trHeight w:val="156"/>
          <w:jc w:val="center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B2A15D" w14:textId="6033422A" w:rsidR="006B649E" w:rsidRPr="009B7FD2" w:rsidRDefault="006B649E" w:rsidP="000212FC">
            <w:pPr>
              <w:spacing w:after="0" w:line="240" w:lineRule="auto"/>
              <w:rPr>
                <w:b/>
                <w:sz w:val="20"/>
              </w:rPr>
            </w:pPr>
            <w:r w:rsidRPr="009B7FD2">
              <w:rPr>
                <w:b/>
                <w:sz w:val="20"/>
              </w:rPr>
              <w:t>Tabla 10. Disciplinas de conocimiento evaluadas de la UNAM.</w:t>
            </w:r>
          </w:p>
        </w:tc>
      </w:tr>
      <w:tr w:rsidR="006B649E" w:rsidRPr="009B7FD2" w14:paraId="3787D220" w14:textId="77777777" w:rsidTr="00480555">
        <w:trPr>
          <w:gridAfter w:val="1"/>
          <w:wAfter w:w="52" w:type="dxa"/>
          <w:trHeight w:val="1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1DF03952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Posición</w:t>
            </w:r>
          </w:p>
          <w:p w14:paraId="04C396A9" w14:textId="1F484BB0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202</w:t>
            </w:r>
            <w:r w:rsidR="00E94306"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</w:tcPr>
          <w:p w14:paraId="26ADA8BE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Posición</w:t>
            </w:r>
          </w:p>
          <w:p w14:paraId="270928ED" w14:textId="28FD8149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202</w:t>
            </w:r>
            <w:r w:rsidR="00E94306"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E77755C" w14:textId="6A8C64F0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Disciplina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7DE2B75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Q1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135E399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CNCI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6931FB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IC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AF5C5F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TOP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B77A1D1" w14:textId="77777777" w:rsidR="006B649E" w:rsidRPr="009B7FD2" w:rsidRDefault="006B649E" w:rsidP="000212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7FD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AWARD</w:t>
            </w:r>
          </w:p>
        </w:tc>
      </w:tr>
      <w:tr w:rsidR="00E94306" w:rsidRPr="009B7FD2" w14:paraId="2F736910" w14:textId="77777777" w:rsidTr="00480555">
        <w:trPr>
          <w:gridAfter w:val="1"/>
          <w:wAfter w:w="52" w:type="dxa"/>
          <w:trHeight w:val="89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3F649" w14:textId="6702F4F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F4CAF" w14:textId="777D3FF6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C0165" w14:textId="1B0BA71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Veterinarias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E6658" w14:textId="29161EC2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911F6" w14:textId="50A6C68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2FBF5" w14:textId="291BF36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8CDED" w14:textId="30558AA3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0FAD4" w14:textId="5CB46F5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94306" w:rsidRPr="009B7FD2" w14:paraId="5757693A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F93D331" w14:textId="112084E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1BD199A" w14:textId="27971DAF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101-150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19F2DD" w14:textId="6B5A89E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Ecología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86F010" w14:textId="0B69602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B45F3D" w14:textId="6499732E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B6A7AA" w14:textId="6DE49775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4AEBF0" w14:textId="759344F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4A4574" w14:textId="2DCA5D8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94306" w:rsidRPr="009B7FD2" w14:paraId="6CEBDAF6" w14:textId="77777777" w:rsidTr="00480555">
        <w:trPr>
          <w:gridAfter w:val="1"/>
          <w:wAfter w:w="52" w:type="dxa"/>
          <w:trHeight w:val="53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C3DBB" w14:textId="4772BFC3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75DF6" w14:textId="18336CC4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8F0F2" w14:textId="07E0554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Automatización y Control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04EB9" w14:textId="44342F81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9151C" w14:textId="210F2FDF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B7710" w14:textId="5EAC46D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37AE1" w14:textId="1226953A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DE0F4" w14:textId="6D3793D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7298EFEF" w14:textId="77777777" w:rsidTr="00480555">
        <w:trPr>
          <w:gridAfter w:val="1"/>
          <w:wAfter w:w="52" w:type="dxa"/>
          <w:trHeight w:val="112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CBE3657" w14:textId="083024D5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D56A350" w14:textId="3A01C4FD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377E60" w14:textId="70EEEDEE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Biotecnología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F7E964" w14:textId="192AC35E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C163DC" w14:textId="1895A30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20FA84" w14:textId="3F9BE7A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375CB7" w14:textId="5B13070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ECAC40" w14:textId="0400653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94306" w:rsidRPr="009B7FD2" w14:paraId="142E87ED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D66C6" w14:textId="1E37BD22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F3408" w14:textId="5B5F8622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BCD5" w14:textId="7AA9BCCF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Agrícolas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4F772" w14:textId="5CBD5812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58F80" w14:textId="66E8829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F1F74" w14:textId="00E65205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68C04" w14:textId="1EE52CA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65E5B" w14:textId="58EF14A1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94306" w:rsidRPr="009B7FD2" w14:paraId="357F843D" w14:textId="77777777" w:rsidTr="00480555">
        <w:trPr>
          <w:gridAfter w:val="1"/>
          <w:wAfter w:w="52" w:type="dxa"/>
          <w:trHeight w:val="76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14B58D3" w14:textId="66F7438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5A8C95B" w14:textId="36E6B53D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9B5119" w14:textId="4BC3B02A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Odontológicas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82F9A1" w14:textId="2D4A0E4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AF959E" w14:textId="0D129D8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0B9940" w14:textId="1E31EE7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0317B3" w14:textId="7C95AAA2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B0F3A4" w14:textId="14C0088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6988DF8A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53C30" w14:textId="261410AA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14219" w14:textId="6AD019A1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2E777" w14:textId="4C74277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67488" w14:textId="1F1A719F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15700" w14:textId="5485AA7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393CA" w14:textId="26EA736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9585F" w14:textId="0B5AD34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FD986" w14:textId="3668D50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7B3435A8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EA8F468" w14:textId="6EC0BC1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9AAE34F" w14:textId="72FC9CB0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B52108" w14:textId="6014002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Atmosféricas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C11549" w14:textId="7A56A78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5A6237" w14:textId="69655A8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76C9DE" w14:textId="704DE1E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2B4D72" w14:textId="76E028FE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46FBBC" w14:textId="10917C9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09FC6A06" w14:textId="77777777" w:rsidTr="00480555">
        <w:trPr>
          <w:gridAfter w:val="1"/>
          <w:wAfter w:w="52" w:type="dxa"/>
          <w:trHeight w:val="72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701A9" w14:textId="3866022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BF883" w14:textId="3C6E5735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7AE94" w14:textId="70146471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de la Tierra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112BF" w14:textId="595E3B3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FEF4" w14:textId="0F13542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9C11E" w14:textId="738F159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253A6" w14:textId="533CCE2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FC02D" w14:textId="5EBE595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5719FD43" w14:textId="77777777" w:rsidTr="00480555">
        <w:trPr>
          <w:gridAfter w:val="1"/>
          <w:wAfter w:w="52" w:type="dxa"/>
          <w:trHeight w:val="16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B57AC8A" w14:textId="4776DD1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09919BE1" w14:textId="360B82F5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8304CC" w14:textId="72ABCA2A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Ingeniería Química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5BD7B6" w14:textId="4377B34E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6F0D2C" w14:textId="62268F8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5949B2" w14:textId="7C5CFFD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6CFD0B" w14:textId="16D0A89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345E7F" w14:textId="5DE15517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235981B5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93BCD" w14:textId="288A4D31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79D93" w14:textId="5CC0119D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7E67D" w14:textId="4F709272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21A08" w14:textId="2CAEF42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8FD5" w14:textId="4ED98D1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399A5" w14:textId="0B061D5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A42C8" w14:textId="04A0941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0C59B" w14:textId="1F5DBEA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1D5DFE45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B649F6C" w14:textId="6A68AC8A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301-400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1953F3E" w14:textId="4CB02517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401-500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44F56F" w14:textId="1C8BBFF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Salud Pública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887F44" w14:textId="3850540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870250" w14:textId="7CB55115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7069CB" w14:textId="52F4951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974319" w14:textId="0C08034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F5F251" w14:textId="2A715FB4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E94306" w:rsidRPr="009B7FD2" w14:paraId="4DCAD6D4" w14:textId="77777777" w:rsidTr="00480555">
        <w:trPr>
          <w:gridAfter w:val="1"/>
          <w:wAfter w:w="52" w:type="dxa"/>
          <w:trHeight w:val="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951B2" w14:textId="5A7151B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401-500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EA8F9" w14:textId="48596EDD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401-500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00E2E" w14:textId="29FEFEC3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Ciencias Biológicas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CBF7F" w14:textId="3680369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B3B3C" w14:textId="6FBAF7B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C4D4E" w14:textId="72BE6F3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E8160" w14:textId="0EBE5AE5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62A1F" w14:textId="37B1ADAD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94306" w:rsidRPr="009B7FD2" w14:paraId="2DBE960A" w14:textId="77777777" w:rsidTr="00480555">
        <w:trPr>
          <w:gridAfter w:val="1"/>
          <w:wAfter w:w="52" w:type="dxa"/>
          <w:trHeight w:val="88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AC33074" w14:textId="36609F50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401-500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F51B63F" w14:textId="33CC9542" w:rsidR="00E94306" w:rsidRPr="009B7FD2" w:rsidRDefault="00E94306" w:rsidP="000212F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401-500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2695CD" w14:textId="4A86CC9C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4DB422" w14:textId="30644906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047450" w14:textId="1252488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EEF37C" w14:textId="79B5BC68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FFAE66" w14:textId="4C09DFA9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D22412" w14:textId="31D6363B" w:rsidR="00E94306" w:rsidRPr="009B7FD2" w:rsidRDefault="00E94306" w:rsidP="000212F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20"/>
                <w:szCs w:val="20"/>
              </w:rPr>
              <w:t>N/D</w:t>
            </w:r>
          </w:p>
        </w:tc>
      </w:tr>
      <w:tr w:rsidR="006B649E" w:rsidRPr="009B7FD2" w14:paraId="3FD084D5" w14:textId="77777777" w:rsidTr="00E94306">
        <w:trPr>
          <w:trHeight w:val="70"/>
          <w:jc w:val="center"/>
        </w:trPr>
        <w:tc>
          <w:tcPr>
            <w:tcW w:w="93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3444F" w14:textId="42E2D636" w:rsidR="006B649E" w:rsidRPr="009B7FD2" w:rsidRDefault="006B649E" w:rsidP="00021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B7FD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N/D: No disponible.</w:t>
            </w:r>
          </w:p>
        </w:tc>
      </w:tr>
    </w:tbl>
    <w:p w14:paraId="4B5AEC72" w14:textId="4C9FF30B" w:rsidR="00FD2BB1" w:rsidRPr="009B7FD2" w:rsidRDefault="00FD2BB1" w:rsidP="000212FC">
      <w:pPr>
        <w:spacing w:after="0" w:line="240" w:lineRule="auto"/>
        <w:rPr>
          <w:sz w:val="20"/>
          <w:szCs w:val="24"/>
        </w:rPr>
      </w:pPr>
      <w:r w:rsidRPr="009B7FD2">
        <w:rPr>
          <w:sz w:val="20"/>
          <w:szCs w:val="24"/>
        </w:rPr>
        <w:br w:type="page"/>
      </w:r>
    </w:p>
    <w:p w14:paraId="35CF5AC8" w14:textId="1D8E6018" w:rsidR="00B24B95" w:rsidRPr="009B7FD2" w:rsidRDefault="00B24B95" w:rsidP="000212FC">
      <w:pPr>
        <w:spacing w:after="0" w:line="240" w:lineRule="auto"/>
        <w:jc w:val="center"/>
        <w:rPr>
          <w:b/>
          <w:bCs/>
          <w:szCs w:val="24"/>
        </w:rPr>
      </w:pPr>
      <w:r w:rsidRPr="009B7FD2">
        <w:rPr>
          <w:b/>
          <w:bCs/>
          <w:szCs w:val="24"/>
        </w:rPr>
        <w:lastRenderedPageBreak/>
        <w:t>ANEXO</w:t>
      </w:r>
    </w:p>
    <w:p w14:paraId="0EA00F6C" w14:textId="77777777" w:rsidR="00AC34B5" w:rsidRPr="009B7FD2" w:rsidRDefault="00AC34B5" w:rsidP="000212FC">
      <w:pPr>
        <w:spacing w:after="0" w:line="240" w:lineRule="auto"/>
        <w:rPr>
          <w:sz w:val="20"/>
        </w:rPr>
      </w:pPr>
    </w:p>
    <w:tbl>
      <w:tblPr>
        <w:tblStyle w:val="Tablanormal4"/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3357"/>
        <w:gridCol w:w="896"/>
        <w:gridCol w:w="896"/>
        <w:gridCol w:w="897"/>
        <w:gridCol w:w="896"/>
        <w:gridCol w:w="914"/>
      </w:tblGrid>
      <w:tr w:rsidR="00BA088D" w:rsidRPr="009B7FD2" w14:paraId="795D6B8C" w14:textId="77777777" w:rsidTr="00E1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27B7" w14:textId="01A62ADC" w:rsidR="00BA088D" w:rsidRPr="009B7FD2" w:rsidRDefault="00BA088D" w:rsidP="000212FC">
            <w:pPr>
              <w:jc w:val="center"/>
              <w:rPr>
                <w:sz w:val="20"/>
                <w:szCs w:val="18"/>
              </w:rPr>
            </w:pPr>
            <w:r w:rsidRPr="009B7FD2">
              <w:rPr>
                <w:sz w:val="20"/>
                <w:szCs w:val="18"/>
              </w:rPr>
              <w:t xml:space="preserve">Ponderación de los indicadores de cada disciplina, </w:t>
            </w:r>
            <w:r w:rsidR="00CC3636" w:rsidRPr="009B7FD2">
              <w:rPr>
                <w:sz w:val="20"/>
                <w:szCs w:val="18"/>
              </w:rPr>
              <w:t>202</w:t>
            </w:r>
            <w:r w:rsidR="00CC3636">
              <w:rPr>
                <w:sz w:val="20"/>
                <w:szCs w:val="18"/>
              </w:rPr>
              <w:t>3</w:t>
            </w:r>
            <w:r w:rsidRPr="009B7FD2">
              <w:rPr>
                <w:sz w:val="20"/>
                <w:szCs w:val="18"/>
              </w:rPr>
              <w:t>.</w:t>
            </w:r>
          </w:p>
        </w:tc>
      </w:tr>
      <w:tr w:rsidR="000C2640" w:rsidRPr="009B7FD2" w14:paraId="59EBEA1C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2E3797" w14:textId="6115BF5D" w:rsidR="00AC34B5" w:rsidRPr="009B7FD2" w:rsidRDefault="00AC34B5" w:rsidP="000212F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26882E4" w14:textId="460EFDDF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Disciplina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720D49" w14:textId="7777777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74AD05" w14:textId="7777777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b/>
                <w:bCs/>
                <w:sz w:val="18"/>
                <w:szCs w:val="18"/>
              </w:rPr>
              <w:t>CNCI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1E8131" w14:textId="7777777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b/>
                <w:bCs/>
                <w:sz w:val="18"/>
                <w:szCs w:val="18"/>
              </w:rPr>
              <w:t>IC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4F0FB0" w14:textId="7777777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19B971" w14:textId="7777777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b/>
                <w:bCs/>
                <w:sz w:val="18"/>
                <w:szCs w:val="18"/>
              </w:rPr>
              <w:t>AWARD</w:t>
            </w:r>
          </w:p>
        </w:tc>
      </w:tr>
      <w:tr w:rsidR="000C2640" w:rsidRPr="009B7FD2" w14:paraId="1895D2A0" w14:textId="77777777" w:rsidTr="00E94306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844D4" w14:textId="1AE7B9CA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de la Vida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05C1" w14:textId="3017850E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Agrícolas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9B87" w14:textId="709D7AD9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7386D" w14:textId="703D4F53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C71C9" w14:textId="0DE1523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601BC" w14:textId="6665688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81B5" w14:textId="1AF28F05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3D779522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D1A6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5604" w14:textId="02552B39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C91D3" w14:textId="216DB4C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3123C" w14:textId="55F8D2DA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7CB0" w14:textId="2142F55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F2D32" w14:textId="18A6AE7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5DF62" w14:textId="20AB4CF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4C2A3CF6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24D9E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19C9" w14:textId="61E279AA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 Humanas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90337" w14:textId="1775915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D54F5" w14:textId="3F5D184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1E23" w14:textId="4CB8D6D3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DE41A" w14:textId="70AB57A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4ACEA" w14:textId="76B9B26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711981A6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8AD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4960" w14:textId="7E487E96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Veterinarias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2A47E" w14:textId="3AD6ACE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D4D98" w14:textId="002143D0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6F32" w14:textId="23E6413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4CD19" w14:textId="38486F1E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FC57" w14:textId="5B685909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121D6045" w14:textId="77777777" w:rsidTr="00E94306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F8055" w14:textId="02709403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Médicas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7AA0" w14:textId="67E42C2C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Farmacéuticas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34DD4" w14:textId="5FBE2612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81AD" w14:textId="28C3175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A483" w14:textId="5569195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8072F" w14:textId="31ED822F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88EDB" w14:textId="6BE85485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18A68E35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3B988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7EC8" w14:textId="316B0962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Odontológicas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0B005" w14:textId="01E88C74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DA933" w14:textId="0C8A09F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ED43" w14:textId="40A57D2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ACDC0" w14:textId="5D2D7B2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1140" w14:textId="25F0F469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16484BC1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CA92E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6F71D" w14:textId="11019ACF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2DF11" w14:textId="0DD6AED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4640" w14:textId="660A629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CC21" w14:textId="38AC793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F07BE" w14:textId="3371F2C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0A98" w14:textId="35D29C0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6467D3AE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B01E6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C41F7" w14:textId="6613031B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Medicina Clínica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9A7D" w14:textId="77DA45FF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28DB2" w14:textId="4D907DB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A8CD" w14:textId="4F43049D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290B9" w14:textId="12F49BFC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D149" w14:textId="18C8B780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3D31B1C9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66D90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1AAA7" w14:textId="5E3474EC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Salud Pública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C86F0" w14:textId="09BAB32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567D" w14:textId="5E3B203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E72E" w14:textId="313E8E94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4AD85" w14:textId="75DDC957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B10A" w14:textId="4D2CA57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34971A12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80B858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0C5F" w14:textId="6355E00A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Tecnología Médica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25295" w14:textId="076FA0FA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6EF33" w14:textId="0BF3929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65E6" w14:textId="3F72F44D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8F162" w14:textId="4D22681B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12BB9" w14:textId="006332DF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79681EAA" w14:textId="77777777" w:rsidTr="00E94306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4D97" w14:textId="6DC30696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D5748" w14:textId="152D0A92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Atmosféricas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A54F3" w14:textId="5823756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C86C" w14:textId="7E60E8D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780E" w14:textId="13E866C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79FD" w14:textId="73550609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D4FF" w14:textId="5DC95DF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35AF16BC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34FE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BD3BD" w14:textId="72DC8FCA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D752" w14:textId="5CC48A8E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F4093" w14:textId="701101F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34CD" w14:textId="1312311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5771" w14:textId="43F6638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6204" w14:textId="730860C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1625831F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BDC4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379FB" w14:textId="1B4EAA73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B8F9D" w14:textId="5170DC02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1566B" w14:textId="4D001A8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45A6" w14:textId="63D51BE5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5D808" w14:textId="5C5D2254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D85DE" w14:textId="44D5392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463268F0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C9A7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BE5F" w14:textId="4295E6B0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3262B" w14:textId="094A0DC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C096C" w14:textId="580E14A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7136" w14:textId="0EC5B4EE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E23EC" w14:textId="075B071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4DF96" w14:textId="0019158D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12375B60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FAA63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13EB" w14:textId="57A7CBBB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FF7EA" w14:textId="62B91241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681CE" w14:textId="615EA4E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A5B6" w14:textId="47551543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03D9" w14:textId="5562C931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4F4F" w14:textId="42FE3C0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1048F641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8164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98026" w14:textId="34786F8F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5D732" w14:textId="122A5FE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6525" w14:textId="7099D741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F6F6" w14:textId="35163D4C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80FE3" w14:textId="290BB4DB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4D1B" w14:textId="69580E2F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2DACC4B6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FE8B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A36C4" w14:textId="76DC94E5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Oceanografía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F4B6" w14:textId="01FA64C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DF88" w14:textId="64BDAF47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302A" w14:textId="2614893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60DF" w14:textId="643C7A34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C2BE4" w14:textId="2E5093A2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6530D7CF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144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7B6EC" w14:textId="1659DCF6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12F5C" w14:textId="08E1521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BC08" w14:textId="4EFFA07E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500E" w14:textId="4A2274A4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FF810" w14:textId="3507D964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4285" w14:textId="6A3E6EB5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665B07E0" w14:textId="77777777" w:rsidTr="00E94306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B27204" w14:textId="41B54FA6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Sociales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D0FC" w14:textId="6031D482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40AFE" w14:textId="085DE8E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69C00" w14:textId="553D0E34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6ADD" w14:textId="785F9A6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8955" w14:textId="23B0536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4750A" w14:textId="7F28FA3F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078CE8EF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4C5E3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DF47E" w14:textId="42CCE7C8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Administración de Empresas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94CBB" w14:textId="51C86F6A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17C4C" w14:textId="3D2B93D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BB1" w14:textId="6ADBFDC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6CE93" w14:textId="6191B73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F87E4" w14:textId="62154F8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1BAFDBCA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36C58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3FAA" w14:textId="68887452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Administración Pública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F291B" w14:textId="59895DE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8F487" w14:textId="3AD895A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EBD5" w14:textId="6060D9A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92FE8" w14:textId="356BAEC6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FB5D6" w14:textId="6698C5A2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5B9E37AF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0F55B6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385DA" w14:textId="10C03DCB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Biblioteca y Ciencias de la Información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2CC24" w14:textId="4564AF97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7A04" w14:textId="1DEB7164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A55F" w14:textId="2FC1F96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41703" w14:textId="24B6203C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39E57" w14:textId="5419EDE0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63306708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FCAF3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3594C" w14:textId="7957ED19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Ciencias Políticas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57AC6" w14:textId="6DEE7185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3C052" w14:textId="7E23BC45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BAB8" w14:textId="18706A29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8EFC6" w14:textId="05ECAD9F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4AFC" w14:textId="58DDB6BC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1A2284C4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978286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3A23" w14:textId="6D899149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Comunicación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C3EA3" w14:textId="00D5052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BB8AD" w14:textId="40910AD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86F0" w14:textId="49EC7F8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D609C" w14:textId="3C7108EC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F5B9" w14:textId="0DE2BEA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10A5409C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FD1D1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1BCE6" w14:textId="3C7722D3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Derecho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892E8" w14:textId="51686557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88F78" w14:textId="2768C0ED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C97B" w14:textId="306153E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25A30" w14:textId="71580DC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AA97E" w14:textId="4EB8EE99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35F10AD6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201ECA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4B075" w14:textId="5FA11E9C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Economía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24D3F" w14:textId="22DDD30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546F" w14:textId="110CDC7A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0B67" w14:textId="13223B1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04988" w14:textId="0A555F5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BB73" w14:textId="35AB88C1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4E6F8775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8473F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027DA" w14:textId="4249F63D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Educación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5C383" w14:textId="6D0DC21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A7950" w14:textId="0F6CCAD9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F4AB" w14:textId="555CAF1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2E84F" w14:textId="0B3038C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714A2" w14:textId="27A64CEF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23079EDC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03529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315FD" w14:textId="6352017E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Estadísticas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4309" w14:textId="11B4FB34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659F" w14:textId="44C88AE8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44D3" w14:textId="14449EA0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381C" w14:textId="5C7A1A5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43B66" w14:textId="5D70B81D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0C2640" w:rsidRPr="009B7FD2" w14:paraId="54178E48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2617D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CB9C2" w14:textId="74D43F6E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Finanzas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304E" w14:textId="5A7EB530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CD83B" w14:textId="1254AC7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3C9A" w14:textId="516C4AF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1D2BC" w14:textId="0D22F5FB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5A9F" w14:textId="31E22F23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4C246A2B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E5D934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C069" w14:textId="43B2BC12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Hospitalidad y Gestión Turística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46BB7" w14:textId="793CAB4F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510B8" w14:textId="30E0876D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1007" w14:textId="2716C751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6A453" w14:textId="225E17B3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DE72" w14:textId="7288800A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0C2640" w:rsidRPr="009B7FD2" w14:paraId="2732BE72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09AD5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5E2C8" w14:textId="1ECA717D" w:rsidR="00AC34B5" w:rsidRPr="009B7FD2" w:rsidRDefault="00AC34B5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9C948" w14:textId="181463C7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B9297" w14:textId="1DB8091E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96FB" w14:textId="6A93DC68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3D2DB" w14:textId="28FAEE7C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F3D3" w14:textId="4D37220A" w:rsidR="00AC34B5" w:rsidRPr="009B7FD2" w:rsidRDefault="00AC34B5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2640" w:rsidRPr="009B7FD2" w14:paraId="6640F17F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23DF3" w14:textId="77777777" w:rsidR="00AC34B5" w:rsidRPr="009B7FD2" w:rsidRDefault="00AC34B5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2255" w14:textId="15F0AFBA" w:rsidR="00AC34B5" w:rsidRPr="009B7FD2" w:rsidRDefault="00AC34B5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Sociología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0639" w14:textId="6F4A90E6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28F67" w14:textId="61A5D4FC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1BF7" w14:textId="479AA112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19963" w14:textId="4160E24B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64FD2" w14:textId="5721A8AE" w:rsidR="00AC34B5" w:rsidRPr="009B7FD2" w:rsidRDefault="00AC34B5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555A3984" w14:textId="77777777" w:rsidTr="00E94306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3B6B" w14:textId="1B9503B2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74B1" w14:textId="1B97DFB6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D9B38" w14:textId="1529663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882EB" w14:textId="00982AA1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4776" w14:textId="12AD3E6D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6EC2" w14:textId="16700112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C9BD" w14:textId="45D3697F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1D3E587D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9134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2CAC" w14:textId="70534F1E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Biotecnología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1B8CD" w14:textId="2C3B8A31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B484B" w14:textId="1506BBE7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4B74" w14:textId="00962C47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84B53" w14:textId="1B345E5A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931B" w14:textId="1BDA27C5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74571FC9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F0C4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4A3EF" w14:textId="0F063097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 de Transportes y 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EAF5" w14:textId="65FE6C97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7865" w14:textId="3F2BDCB5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A87CC" w14:textId="0749C095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84D10" w14:textId="7E20C8D1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423E" w14:textId="4314557F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35C2233A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3955E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2E8E5" w14:textId="1705062C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 e Ingeniería Textil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4F24" w14:textId="10C4F3FE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E986" w14:textId="62DB8D56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A487" w14:textId="31003220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CA9A1" w14:textId="6F8FC69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767B" w14:textId="4AC4F868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44AAD280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F0A3C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86E5" w14:textId="623D7D35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Ciencia y Tecnología Alimentaria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E360" w14:textId="55752A2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387BC" w14:textId="4E037896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F111" w14:textId="0C149D70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EF4BD" w14:textId="0DE87894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FCF28" w14:textId="017A78A4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2F6F9A23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30FC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AA73" w14:textId="39D59F38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Detección Remota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1E28E" w14:textId="596F95F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D4743" w14:textId="54EE0F66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C1D6" w14:textId="424525CE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092D" w14:textId="24A65E0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0CC5" w14:textId="5272CA4C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0778D299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AEAB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2D214" w14:textId="4122DA48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Aeroespacial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20A9B" w14:textId="7C44528B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D9EC5" w14:textId="2C968516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C9D4" w14:textId="2FB45FE9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90D2" w14:textId="100BABFA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FBB14" w14:textId="709E768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2BA9BFDE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9B13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81C5" w14:textId="38C7E7DC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Biomédica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1883" w14:textId="4CDE24CB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85168" w14:textId="1EA72F31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AC5D" w14:textId="7B4BC336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64B8" w14:textId="4F29DF1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0C748" w14:textId="1461846D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67987354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7E32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248DC" w14:textId="415DB7E6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Civil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20F0A" w14:textId="0D02105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7DADC" w14:textId="1A132193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F6CC" w14:textId="596D5A82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FD7E2" w14:textId="5BCDDC6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E8E5" w14:textId="0761BA67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0D3573A6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83109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56DB7" w14:textId="587812C3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Eléctrica y Electrónica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FB92" w14:textId="40EDD96B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CDB4" w14:textId="39998D9E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5F0A" w14:textId="2B4D4A02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C4A5" w14:textId="4F1CFED3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FC8C1" w14:textId="2668C52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2F5FEE5F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2A02F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7525" w14:textId="3F31F413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en Telecomunicaciones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D0C6" w14:textId="4D276568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02EF1" w14:textId="3080D04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CCCA" w14:textId="6AC4856A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10F6" w14:textId="103F124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D9452" w14:textId="5EAD988B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3B6FF25B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6B5F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38172" w14:textId="5E241D9C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Marina y Oceanográfica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9BBFE" w14:textId="1204C39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DE75A" w14:textId="66DA11C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26A2" w14:textId="4A6F4E4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404DF" w14:textId="6BF49C28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BA7C4" w14:textId="007C65F1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E94306" w:rsidRPr="009B7FD2" w14:paraId="01F4EACE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03BA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B9A1" w14:textId="4F1D2BEE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Mecánica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61E8B" w14:textId="6B6ECD36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9828" w14:textId="2A953CB2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1251" w14:textId="369B9340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B9AD1" w14:textId="31120BDD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4BA0" w14:textId="1C5DE645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30729C4C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889B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C166A" w14:textId="100B239A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Metalúrgica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4BCBF" w14:textId="381BA5CD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B5DD" w14:textId="002D479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CE40" w14:textId="6E20370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6DE6" w14:textId="59C7B3D3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0C09" w14:textId="5D4A7D78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3E800E60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B6E7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427D" w14:textId="090781C2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Química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974BA" w14:textId="0F3B5F9B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FC9B3" w14:textId="78F5A508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D8D5" w14:textId="7A1C10A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2013" w14:textId="425CDC78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3153" w14:textId="58D5D361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06A798B1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DEF1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08EE1" w14:textId="109D5913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Ingeniería y Ciencia de los Materiales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6173F" w14:textId="5EAEB68B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686A1" w14:textId="15473ED0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B7E9" w14:textId="0C89056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760C0" w14:textId="6B7A7FED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904C" w14:textId="424F9195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283D146C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ECAF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26EA4" w14:textId="2E49C0F7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Ambientales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B3F27" w14:textId="69FE5204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9024" w14:textId="1C9A9A7E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67CE" w14:textId="248BD662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B228C" w14:textId="1DABCBDF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95776" w14:textId="6AA2843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5BD55420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B04A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BF232" w14:textId="61FD7306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Computación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5111" w14:textId="54449E8E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DB80B" w14:textId="3FFFC374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40AF" w14:textId="024C7222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04660" w14:textId="6344FD0C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B1B0" w14:textId="68ACA0CE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E94306" w:rsidRPr="009B7FD2" w14:paraId="36448C0E" w14:textId="77777777" w:rsidTr="00E9430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28C8F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4AB3F" w14:textId="7BB9D738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Ingeniería y Ciencias de la Energía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5293" w14:textId="6058701F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E9E33" w14:textId="0CD8426B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11B2" w14:textId="3506A55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BCD93" w14:textId="5B027F34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809C" w14:textId="77777777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1125D3E9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1495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4E702" w14:textId="14033135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Instrumentos de Ciencia y 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ED507" w14:textId="2269E7B6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F21D8" w14:textId="78920762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3892" w14:textId="42154D72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F3C9" w14:textId="4648EFAC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2915" w14:textId="77777777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03A45199" w14:textId="77777777" w:rsidTr="00E94306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767D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3ACE9" w14:textId="0B44D817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Minería e Ingeniería de Minerales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D1A1F" w14:textId="281F5C4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FE8EE" w14:textId="547795A0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7F237" w14:textId="35FA2BB2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3F647" w14:textId="7C4031EA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BFAE1" w14:textId="77777777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9B7FD2" w14:paraId="6A527420" w14:textId="77777777" w:rsidTr="00E94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B7DE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22BB6" w14:textId="1F14D5D5" w:rsidR="00E94306" w:rsidRPr="009B7FD2" w:rsidRDefault="00E94306" w:rsidP="000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Nanociencia y Nanotecnología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3DFDA" w14:textId="508F8268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F75E7" w14:textId="5FF2FAEA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F23E" w14:textId="57395C09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BE767" w14:textId="074D1DFB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91AB6" w14:textId="3483DB4F" w:rsidR="00E94306" w:rsidRPr="009B7FD2" w:rsidRDefault="00E94306" w:rsidP="0002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306" w:rsidRPr="00F3399F" w14:paraId="35696295" w14:textId="77777777" w:rsidTr="00E9430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D6BB" w14:textId="77777777" w:rsidR="00E94306" w:rsidRPr="009B7FD2" w:rsidRDefault="00E94306" w:rsidP="000212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4BDB2" w14:textId="41813739" w:rsidR="00E94306" w:rsidRPr="009B7FD2" w:rsidRDefault="00E94306" w:rsidP="0002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Recursos de Agua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0F82" w14:textId="1530512A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D0C2" w14:textId="79A6685C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76EB" w14:textId="7FFE82C9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0A68" w14:textId="61EC527A" w:rsidR="00E94306" w:rsidRPr="009B7FD2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52D57" w14:textId="4224FD18" w:rsidR="00E94306" w:rsidRPr="00E94306" w:rsidRDefault="00E94306" w:rsidP="0002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7FD2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</w:tbl>
    <w:p w14:paraId="0FFB4694" w14:textId="77777777" w:rsidR="00B24B95" w:rsidRPr="009012F2" w:rsidRDefault="00B24B95" w:rsidP="000212FC">
      <w:pPr>
        <w:spacing w:after="0" w:line="240" w:lineRule="auto"/>
        <w:jc w:val="both"/>
        <w:rPr>
          <w:sz w:val="2"/>
          <w:szCs w:val="2"/>
        </w:rPr>
      </w:pPr>
    </w:p>
    <w:sectPr w:rsidR="00B24B95" w:rsidRPr="009012F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24C1" w14:textId="77777777" w:rsidR="002936C8" w:rsidRDefault="002936C8" w:rsidP="00C41170">
      <w:pPr>
        <w:spacing w:after="0" w:line="240" w:lineRule="auto"/>
      </w:pPr>
      <w:r>
        <w:separator/>
      </w:r>
    </w:p>
  </w:endnote>
  <w:endnote w:type="continuationSeparator" w:id="0">
    <w:p w14:paraId="43C167E2" w14:textId="77777777" w:rsidR="002936C8" w:rsidRDefault="002936C8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Content>
      <w:p w14:paraId="10664E55" w14:textId="7D4EE733" w:rsidR="004A6449" w:rsidRDefault="004A64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00" w:rsidRPr="00205700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6F56" w14:textId="77777777" w:rsidR="002936C8" w:rsidRDefault="002936C8" w:rsidP="00C41170">
      <w:pPr>
        <w:spacing w:after="0" w:line="240" w:lineRule="auto"/>
      </w:pPr>
      <w:r>
        <w:separator/>
      </w:r>
    </w:p>
  </w:footnote>
  <w:footnote w:type="continuationSeparator" w:id="0">
    <w:p w14:paraId="7A83A842" w14:textId="77777777" w:rsidR="002936C8" w:rsidRDefault="002936C8" w:rsidP="00C41170">
      <w:pPr>
        <w:spacing w:after="0" w:line="240" w:lineRule="auto"/>
      </w:pPr>
      <w:r>
        <w:continuationSeparator/>
      </w:r>
    </w:p>
  </w:footnote>
  <w:footnote w:id="1">
    <w:p w14:paraId="265C580C" w14:textId="4A543CB6" w:rsidR="004A6449" w:rsidRDefault="004A6449" w:rsidP="006A77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8B8">
        <w:rPr>
          <w:sz w:val="14"/>
          <w:szCs w:val="14"/>
        </w:rPr>
        <w:t xml:space="preserve">Véase: </w:t>
      </w:r>
      <w:hyperlink r:id="rId1" w:history="1">
        <w:r w:rsidRPr="00343137">
          <w:rPr>
            <w:rStyle w:val="Hipervnculo"/>
            <w:sz w:val="14"/>
            <w:szCs w:val="14"/>
          </w:rPr>
          <w:t>https://www.shanghairanking.com/methodology/gras/202</w:t>
        </w:r>
      </w:hyperlink>
      <w:r>
        <w:rPr>
          <w:rStyle w:val="Hipervnculo"/>
          <w:sz w:val="14"/>
          <w:szCs w:val="14"/>
        </w:rPr>
        <w:t>3</w:t>
      </w:r>
    </w:p>
  </w:footnote>
  <w:footnote w:id="2">
    <w:p w14:paraId="0E29E7D6" w14:textId="61FB4970" w:rsidR="004A6449" w:rsidRPr="00CA4F0B" w:rsidRDefault="004A6449" w:rsidP="006A775C">
      <w:pPr>
        <w:pStyle w:val="Textonotapie"/>
        <w:jc w:val="both"/>
        <w:rPr>
          <w:sz w:val="16"/>
          <w:szCs w:val="16"/>
        </w:rPr>
      </w:pPr>
      <w:r w:rsidRPr="00CA4F0B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228B8">
        <w:rPr>
          <w:sz w:val="14"/>
          <w:szCs w:val="14"/>
        </w:rPr>
        <w:t>En 202</w:t>
      </w:r>
      <w:r>
        <w:rPr>
          <w:sz w:val="14"/>
          <w:szCs w:val="14"/>
        </w:rPr>
        <w:t>3</w:t>
      </w:r>
      <w:r w:rsidRPr="000228B8">
        <w:rPr>
          <w:sz w:val="14"/>
          <w:szCs w:val="14"/>
        </w:rPr>
        <w:t xml:space="preserve">, la </w:t>
      </w:r>
      <w:r w:rsidRPr="000228B8">
        <w:rPr>
          <w:b/>
          <w:bCs/>
          <w:sz w:val="14"/>
          <w:szCs w:val="14"/>
        </w:rPr>
        <w:t>Encuesta de Excelencia Académica del Ranking de Shanghái</w:t>
      </w:r>
      <w:r w:rsidRPr="000228B8">
        <w:rPr>
          <w:sz w:val="14"/>
          <w:szCs w:val="14"/>
        </w:rPr>
        <w:t xml:space="preserve"> clasificó a 1</w:t>
      </w:r>
      <w:r>
        <w:rPr>
          <w:sz w:val="14"/>
          <w:szCs w:val="14"/>
        </w:rPr>
        <w:t>21</w:t>
      </w:r>
      <w:r w:rsidRPr="000228B8">
        <w:rPr>
          <w:sz w:val="14"/>
          <w:szCs w:val="14"/>
        </w:rPr>
        <w:t xml:space="preserve"> revistas TOP en 5</w:t>
      </w:r>
      <w:r>
        <w:rPr>
          <w:sz w:val="14"/>
          <w:szCs w:val="14"/>
        </w:rPr>
        <w:t>5</w:t>
      </w:r>
      <w:r w:rsidRPr="000228B8">
        <w:rPr>
          <w:sz w:val="14"/>
          <w:szCs w:val="14"/>
        </w:rPr>
        <w:t xml:space="preserve"> disciplinas y catalogó a 3</w:t>
      </w:r>
      <w:r>
        <w:rPr>
          <w:sz w:val="14"/>
          <w:szCs w:val="14"/>
        </w:rPr>
        <w:t>9</w:t>
      </w:r>
      <w:r w:rsidRPr="000228B8">
        <w:rPr>
          <w:sz w:val="14"/>
          <w:szCs w:val="14"/>
        </w:rPr>
        <w:t xml:space="preserve"> premios importantes, según la opinión de más de 1,400 académicos. Véase: </w:t>
      </w:r>
      <w:hyperlink r:id="rId2" w:history="1">
        <w:r w:rsidRPr="000228B8">
          <w:rPr>
            <w:rStyle w:val="Hipervnculo"/>
            <w:color w:val="auto"/>
            <w:sz w:val="14"/>
            <w:szCs w:val="14"/>
          </w:rPr>
          <w:t>https://www.shanghairanking.com/activities</w:t>
        </w:r>
      </w:hyperlink>
      <w:r w:rsidRPr="000228B8">
        <w:rPr>
          <w:sz w:val="14"/>
          <w:szCs w:val="14"/>
        </w:rPr>
        <w:t>.</w:t>
      </w:r>
    </w:p>
  </w:footnote>
  <w:footnote w:id="3">
    <w:p w14:paraId="00C9E330" w14:textId="77777777" w:rsidR="004A6449" w:rsidRDefault="004A6449" w:rsidP="008D43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228B8">
        <w:rPr>
          <w:sz w:val="14"/>
          <w:szCs w:val="14"/>
        </w:rPr>
        <w:t xml:space="preserve">Véase: </w:t>
      </w:r>
      <w:hyperlink r:id="rId3" w:history="1">
        <w:r w:rsidRPr="000228B8">
          <w:rPr>
            <w:rStyle w:val="Hipervnculo"/>
            <w:sz w:val="14"/>
            <w:szCs w:val="14"/>
          </w:rPr>
          <w:t>https://www.shanghairanking.com/activities/aes</w:t>
        </w:r>
      </w:hyperlink>
      <w:r w:rsidRPr="000228B8">
        <w:rPr>
          <w:sz w:val="14"/>
          <w:szCs w:val="14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54"/>
    <w:multiLevelType w:val="hybridMultilevel"/>
    <w:tmpl w:val="EEEA0D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582B"/>
    <w:multiLevelType w:val="hybridMultilevel"/>
    <w:tmpl w:val="85A21C9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94E26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50D"/>
    <w:multiLevelType w:val="hybridMultilevel"/>
    <w:tmpl w:val="141A6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477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2F5D"/>
    <w:multiLevelType w:val="hybridMultilevel"/>
    <w:tmpl w:val="E46805EE"/>
    <w:lvl w:ilvl="0" w:tplc="D472D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6C0"/>
    <w:multiLevelType w:val="hybridMultilevel"/>
    <w:tmpl w:val="DF58E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A369B"/>
    <w:multiLevelType w:val="hybridMultilevel"/>
    <w:tmpl w:val="7E621B02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DF5BA7"/>
    <w:multiLevelType w:val="hybridMultilevel"/>
    <w:tmpl w:val="62FE131E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550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5E4B45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4BC"/>
    <w:multiLevelType w:val="hybridMultilevel"/>
    <w:tmpl w:val="8C3E9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7276"/>
    <w:multiLevelType w:val="hybridMultilevel"/>
    <w:tmpl w:val="BB568C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6205"/>
    <w:multiLevelType w:val="hybridMultilevel"/>
    <w:tmpl w:val="6F220168"/>
    <w:lvl w:ilvl="0" w:tplc="5AA00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3C22"/>
    <w:multiLevelType w:val="hybridMultilevel"/>
    <w:tmpl w:val="5BC878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E0727"/>
    <w:multiLevelType w:val="hybridMultilevel"/>
    <w:tmpl w:val="101C4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C752E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626C"/>
    <w:multiLevelType w:val="hybridMultilevel"/>
    <w:tmpl w:val="0E623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7195F"/>
    <w:multiLevelType w:val="hybridMultilevel"/>
    <w:tmpl w:val="18F26F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09B5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16BA"/>
    <w:multiLevelType w:val="hybridMultilevel"/>
    <w:tmpl w:val="2DC40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308BC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5B55"/>
    <w:multiLevelType w:val="hybridMultilevel"/>
    <w:tmpl w:val="2BEC40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4629"/>
    <w:multiLevelType w:val="hybridMultilevel"/>
    <w:tmpl w:val="AB46411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D66A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F6A"/>
    <w:multiLevelType w:val="hybridMultilevel"/>
    <w:tmpl w:val="E6308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4999"/>
    <w:multiLevelType w:val="hybridMultilevel"/>
    <w:tmpl w:val="5200547A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763FF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33416"/>
    <w:multiLevelType w:val="hybridMultilevel"/>
    <w:tmpl w:val="B7724920"/>
    <w:lvl w:ilvl="0" w:tplc="D30269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9756">
    <w:abstractNumId w:val="35"/>
  </w:num>
  <w:num w:numId="2" w16cid:durableId="187648357">
    <w:abstractNumId w:val="32"/>
  </w:num>
  <w:num w:numId="3" w16cid:durableId="26370419">
    <w:abstractNumId w:val="9"/>
  </w:num>
  <w:num w:numId="4" w16cid:durableId="1078987051">
    <w:abstractNumId w:val="20"/>
  </w:num>
  <w:num w:numId="5" w16cid:durableId="53823837">
    <w:abstractNumId w:val="18"/>
  </w:num>
  <w:num w:numId="6" w16cid:durableId="434791402">
    <w:abstractNumId w:val="30"/>
  </w:num>
  <w:num w:numId="7" w16cid:durableId="17237490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4980037">
    <w:abstractNumId w:val="32"/>
  </w:num>
  <w:num w:numId="9" w16cid:durableId="751318719">
    <w:abstractNumId w:val="8"/>
  </w:num>
  <w:num w:numId="10" w16cid:durableId="430248265">
    <w:abstractNumId w:val="10"/>
  </w:num>
  <w:num w:numId="11" w16cid:durableId="115293197">
    <w:abstractNumId w:val="34"/>
  </w:num>
  <w:num w:numId="12" w16cid:durableId="437943936">
    <w:abstractNumId w:val="24"/>
  </w:num>
  <w:num w:numId="13" w16cid:durableId="1211309492">
    <w:abstractNumId w:val="14"/>
  </w:num>
  <w:num w:numId="14" w16cid:durableId="609242795">
    <w:abstractNumId w:val="21"/>
  </w:num>
  <w:num w:numId="15" w16cid:durableId="1144272283">
    <w:abstractNumId w:val="28"/>
  </w:num>
  <w:num w:numId="16" w16cid:durableId="644048634">
    <w:abstractNumId w:val="29"/>
  </w:num>
  <w:num w:numId="17" w16cid:durableId="427822218">
    <w:abstractNumId w:val="2"/>
  </w:num>
  <w:num w:numId="18" w16cid:durableId="469056516">
    <w:abstractNumId w:val="36"/>
  </w:num>
  <w:num w:numId="19" w16cid:durableId="884604942">
    <w:abstractNumId w:val="13"/>
  </w:num>
  <w:num w:numId="20" w16cid:durableId="1750302454">
    <w:abstractNumId w:val="26"/>
  </w:num>
  <w:num w:numId="21" w16cid:durableId="1610963294">
    <w:abstractNumId w:val="0"/>
  </w:num>
  <w:num w:numId="22" w16cid:durableId="1574319394">
    <w:abstractNumId w:val="19"/>
  </w:num>
  <w:num w:numId="23" w16cid:durableId="1272590595">
    <w:abstractNumId w:val="1"/>
  </w:num>
  <w:num w:numId="24" w16cid:durableId="1761681540">
    <w:abstractNumId w:val="25"/>
  </w:num>
  <w:num w:numId="25" w16cid:durableId="1906136271">
    <w:abstractNumId w:val="3"/>
  </w:num>
  <w:num w:numId="26" w16cid:durableId="1422331944">
    <w:abstractNumId w:val="15"/>
  </w:num>
  <w:num w:numId="27" w16cid:durableId="149177093">
    <w:abstractNumId w:val="33"/>
  </w:num>
  <w:num w:numId="28" w16cid:durableId="1908344685">
    <w:abstractNumId w:val="7"/>
  </w:num>
  <w:num w:numId="29" w16cid:durableId="1122726574">
    <w:abstractNumId w:val="12"/>
  </w:num>
  <w:num w:numId="30" w16cid:durableId="1627199428">
    <w:abstractNumId w:val="22"/>
  </w:num>
  <w:num w:numId="31" w16cid:durableId="1005595048">
    <w:abstractNumId w:val="6"/>
  </w:num>
  <w:num w:numId="32" w16cid:durableId="1052844253">
    <w:abstractNumId w:val="4"/>
  </w:num>
  <w:num w:numId="33" w16cid:durableId="827742767">
    <w:abstractNumId w:val="27"/>
  </w:num>
  <w:num w:numId="34" w16cid:durableId="989865019">
    <w:abstractNumId w:val="23"/>
  </w:num>
  <w:num w:numId="35" w16cid:durableId="37628986">
    <w:abstractNumId w:val="5"/>
  </w:num>
  <w:num w:numId="36" w16cid:durableId="441539387">
    <w:abstractNumId w:val="31"/>
  </w:num>
  <w:num w:numId="37" w16cid:durableId="209078011">
    <w:abstractNumId w:val="17"/>
  </w:num>
  <w:num w:numId="38" w16cid:durableId="269551174">
    <w:abstractNumId w:val="16"/>
  </w:num>
  <w:num w:numId="39" w16cid:durableId="1822187676">
    <w:abstractNumId w:val="11"/>
  </w:num>
  <w:num w:numId="40" w16cid:durableId="173566082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4B3"/>
    <w:rsid w:val="00002ACD"/>
    <w:rsid w:val="00004230"/>
    <w:rsid w:val="00004E64"/>
    <w:rsid w:val="000067A0"/>
    <w:rsid w:val="00007DFD"/>
    <w:rsid w:val="00010012"/>
    <w:rsid w:val="00012F03"/>
    <w:rsid w:val="00013742"/>
    <w:rsid w:val="0001470E"/>
    <w:rsid w:val="0001525B"/>
    <w:rsid w:val="00016960"/>
    <w:rsid w:val="0001703A"/>
    <w:rsid w:val="00017FB2"/>
    <w:rsid w:val="0002034B"/>
    <w:rsid w:val="0002116F"/>
    <w:rsid w:val="000212FC"/>
    <w:rsid w:val="0002187F"/>
    <w:rsid w:val="000228B8"/>
    <w:rsid w:val="00023508"/>
    <w:rsid w:val="00026805"/>
    <w:rsid w:val="0002701B"/>
    <w:rsid w:val="0003232C"/>
    <w:rsid w:val="00034700"/>
    <w:rsid w:val="00035DE6"/>
    <w:rsid w:val="00035F09"/>
    <w:rsid w:val="00040038"/>
    <w:rsid w:val="0004030C"/>
    <w:rsid w:val="00042875"/>
    <w:rsid w:val="00044797"/>
    <w:rsid w:val="00046788"/>
    <w:rsid w:val="000473B6"/>
    <w:rsid w:val="000474A6"/>
    <w:rsid w:val="00047AEB"/>
    <w:rsid w:val="0005134C"/>
    <w:rsid w:val="00053212"/>
    <w:rsid w:val="00060114"/>
    <w:rsid w:val="000623AA"/>
    <w:rsid w:val="00064981"/>
    <w:rsid w:val="00071BB5"/>
    <w:rsid w:val="00072ABC"/>
    <w:rsid w:val="0007480F"/>
    <w:rsid w:val="00074E86"/>
    <w:rsid w:val="00080340"/>
    <w:rsid w:val="00080B5E"/>
    <w:rsid w:val="0008254F"/>
    <w:rsid w:val="00082B77"/>
    <w:rsid w:val="00084AD1"/>
    <w:rsid w:val="00085C83"/>
    <w:rsid w:val="00085E75"/>
    <w:rsid w:val="00086965"/>
    <w:rsid w:val="00087176"/>
    <w:rsid w:val="00091807"/>
    <w:rsid w:val="00093767"/>
    <w:rsid w:val="00095E29"/>
    <w:rsid w:val="000A62C9"/>
    <w:rsid w:val="000A6FE4"/>
    <w:rsid w:val="000B2479"/>
    <w:rsid w:val="000B3011"/>
    <w:rsid w:val="000B3CEF"/>
    <w:rsid w:val="000B449C"/>
    <w:rsid w:val="000B63AB"/>
    <w:rsid w:val="000B7851"/>
    <w:rsid w:val="000C25C7"/>
    <w:rsid w:val="000C2640"/>
    <w:rsid w:val="000C266D"/>
    <w:rsid w:val="000C31AF"/>
    <w:rsid w:val="000C31EF"/>
    <w:rsid w:val="000C372D"/>
    <w:rsid w:val="000C39A8"/>
    <w:rsid w:val="000C3C91"/>
    <w:rsid w:val="000C3D13"/>
    <w:rsid w:val="000C6A1B"/>
    <w:rsid w:val="000C786A"/>
    <w:rsid w:val="000D0015"/>
    <w:rsid w:val="000D32C4"/>
    <w:rsid w:val="000D3A90"/>
    <w:rsid w:val="000D5372"/>
    <w:rsid w:val="000D759A"/>
    <w:rsid w:val="000E06F7"/>
    <w:rsid w:val="000E2955"/>
    <w:rsid w:val="000E3D1A"/>
    <w:rsid w:val="000E4209"/>
    <w:rsid w:val="000E5282"/>
    <w:rsid w:val="000E55B2"/>
    <w:rsid w:val="000E5BE8"/>
    <w:rsid w:val="000E5FDD"/>
    <w:rsid w:val="000E7484"/>
    <w:rsid w:val="000E7C0C"/>
    <w:rsid w:val="000F193F"/>
    <w:rsid w:val="000F375D"/>
    <w:rsid w:val="000F3986"/>
    <w:rsid w:val="000F3B73"/>
    <w:rsid w:val="000F4CD8"/>
    <w:rsid w:val="000F4EC9"/>
    <w:rsid w:val="000F52F2"/>
    <w:rsid w:val="000F5CF1"/>
    <w:rsid w:val="000F6B63"/>
    <w:rsid w:val="000F6C59"/>
    <w:rsid w:val="00101278"/>
    <w:rsid w:val="00103ACD"/>
    <w:rsid w:val="001114B1"/>
    <w:rsid w:val="001117A2"/>
    <w:rsid w:val="001123A3"/>
    <w:rsid w:val="00112D46"/>
    <w:rsid w:val="00113427"/>
    <w:rsid w:val="00115BEC"/>
    <w:rsid w:val="00115F64"/>
    <w:rsid w:val="00116660"/>
    <w:rsid w:val="00120F8F"/>
    <w:rsid w:val="001217F8"/>
    <w:rsid w:val="00121CF4"/>
    <w:rsid w:val="00121ECB"/>
    <w:rsid w:val="00122C34"/>
    <w:rsid w:val="001265D0"/>
    <w:rsid w:val="0012699F"/>
    <w:rsid w:val="001318EE"/>
    <w:rsid w:val="001329FA"/>
    <w:rsid w:val="00133F08"/>
    <w:rsid w:val="00135B1D"/>
    <w:rsid w:val="00141C13"/>
    <w:rsid w:val="00141DDB"/>
    <w:rsid w:val="00143F7E"/>
    <w:rsid w:val="0014458B"/>
    <w:rsid w:val="001511A2"/>
    <w:rsid w:val="00152B84"/>
    <w:rsid w:val="001545EF"/>
    <w:rsid w:val="00154ACC"/>
    <w:rsid w:val="00157832"/>
    <w:rsid w:val="00162FFD"/>
    <w:rsid w:val="001663F7"/>
    <w:rsid w:val="00166DF2"/>
    <w:rsid w:val="001674D4"/>
    <w:rsid w:val="00171B01"/>
    <w:rsid w:val="0017347C"/>
    <w:rsid w:val="00174649"/>
    <w:rsid w:val="0017723B"/>
    <w:rsid w:val="001775AD"/>
    <w:rsid w:val="001804DB"/>
    <w:rsid w:val="001851A0"/>
    <w:rsid w:val="0018549A"/>
    <w:rsid w:val="0018722F"/>
    <w:rsid w:val="0019100F"/>
    <w:rsid w:val="0019108C"/>
    <w:rsid w:val="00193412"/>
    <w:rsid w:val="00193445"/>
    <w:rsid w:val="001942C9"/>
    <w:rsid w:val="00197D17"/>
    <w:rsid w:val="001A0EF5"/>
    <w:rsid w:val="001A286B"/>
    <w:rsid w:val="001A3875"/>
    <w:rsid w:val="001A6B42"/>
    <w:rsid w:val="001B0A9B"/>
    <w:rsid w:val="001B1B9A"/>
    <w:rsid w:val="001B2658"/>
    <w:rsid w:val="001B34B1"/>
    <w:rsid w:val="001B70F9"/>
    <w:rsid w:val="001C05D4"/>
    <w:rsid w:val="001C3AD0"/>
    <w:rsid w:val="001C6B9C"/>
    <w:rsid w:val="001C74C7"/>
    <w:rsid w:val="001C75B8"/>
    <w:rsid w:val="001D0ADE"/>
    <w:rsid w:val="001D1087"/>
    <w:rsid w:val="001D1F74"/>
    <w:rsid w:val="001D4E1A"/>
    <w:rsid w:val="001D5EBD"/>
    <w:rsid w:val="001D640A"/>
    <w:rsid w:val="001D6605"/>
    <w:rsid w:val="001F1015"/>
    <w:rsid w:val="001F180B"/>
    <w:rsid w:val="001F2099"/>
    <w:rsid w:val="001F34B2"/>
    <w:rsid w:val="001F4045"/>
    <w:rsid w:val="001F40CD"/>
    <w:rsid w:val="001F507B"/>
    <w:rsid w:val="00200345"/>
    <w:rsid w:val="00200691"/>
    <w:rsid w:val="00202ADD"/>
    <w:rsid w:val="0020439F"/>
    <w:rsid w:val="00205700"/>
    <w:rsid w:val="00207527"/>
    <w:rsid w:val="00215FD8"/>
    <w:rsid w:val="002245E8"/>
    <w:rsid w:val="00225830"/>
    <w:rsid w:val="00225E75"/>
    <w:rsid w:val="00225EE8"/>
    <w:rsid w:val="002269EB"/>
    <w:rsid w:val="00227995"/>
    <w:rsid w:val="00231EAF"/>
    <w:rsid w:val="002322D6"/>
    <w:rsid w:val="00232FC6"/>
    <w:rsid w:val="0023315E"/>
    <w:rsid w:val="00234D0C"/>
    <w:rsid w:val="002358F2"/>
    <w:rsid w:val="002425D8"/>
    <w:rsid w:val="00244AD9"/>
    <w:rsid w:val="00245DE0"/>
    <w:rsid w:val="002473DE"/>
    <w:rsid w:val="00252A66"/>
    <w:rsid w:val="002542A9"/>
    <w:rsid w:val="00263540"/>
    <w:rsid w:val="00265B43"/>
    <w:rsid w:val="00266A05"/>
    <w:rsid w:val="002672E8"/>
    <w:rsid w:val="002673DD"/>
    <w:rsid w:val="00267B30"/>
    <w:rsid w:val="00270191"/>
    <w:rsid w:val="00272C44"/>
    <w:rsid w:val="00272C86"/>
    <w:rsid w:val="00273E7D"/>
    <w:rsid w:val="00276FA1"/>
    <w:rsid w:val="00277B99"/>
    <w:rsid w:val="00281678"/>
    <w:rsid w:val="00281B2F"/>
    <w:rsid w:val="0028413D"/>
    <w:rsid w:val="00284C83"/>
    <w:rsid w:val="002851D4"/>
    <w:rsid w:val="00286835"/>
    <w:rsid w:val="00287D4C"/>
    <w:rsid w:val="00290141"/>
    <w:rsid w:val="00291132"/>
    <w:rsid w:val="002920DE"/>
    <w:rsid w:val="00292541"/>
    <w:rsid w:val="002936C8"/>
    <w:rsid w:val="002938AF"/>
    <w:rsid w:val="002A7AD8"/>
    <w:rsid w:val="002B1CBB"/>
    <w:rsid w:val="002B25F8"/>
    <w:rsid w:val="002B705F"/>
    <w:rsid w:val="002C2928"/>
    <w:rsid w:val="002C7684"/>
    <w:rsid w:val="002D1262"/>
    <w:rsid w:val="002D2258"/>
    <w:rsid w:val="002E2D38"/>
    <w:rsid w:val="002E342B"/>
    <w:rsid w:val="002E496D"/>
    <w:rsid w:val="002E5B0B"/>
    <w:rsid w:val="002E6D57"/>
    <w:rsid w:val="002F2F97"/>
    <w:rsid w:val="002F3717"/>
    <w:rsid w:val="002F4C4F"/>
    <w:rsid w:val="002F62AE"/>
    <w:rsid w:val="00301F5A"/>
    <w:rsid w:val="00301FFD"/>
    <w:rsid w:val="003043A7"/>
    <w:rsid w:val="003047C5"/>
    <w:rsid w:val="00306D26"/>
    <w:rsid w:val="00307FD5"/>
    <w:rsid w:val="003122AA"/>
    <w:rsid w:val="00312F00"/>
    <w:rsid w:val="003134D3"/>
    <w:rsid w:val="00313DB9"/>
    <w:rsid w:val="0031474A"/>
    <w:rsid w:val="00315771"/>
    <w:rsid w:val="003201C2"/>
    <w:rsid w:val="00320A0B"/>
    <w:rsid w:val="00321E7F"/>
    <w:rsid w:val="00324AC0"/>
    <w:rsid w:val="0032598E"/>
    <w:rsid w:val="003267BE"/>
    <w:rsid w:val="00333215"/>
    <w:rsid w:val="003379E1"/>
    <w:rsid w:val="00337FCC"/>
    <w:rsid w:val="00343DF5"/>
    <w:rsid w:val="00344794"/>
    <w:rsid w:val="00345304"/>
    <w:rsid w:val="00347452"/>
    <w:rsid w:val="0035047A"/>
    <w:rsid w:val="0035180A"/>
    <w:rsid w:val="003533DE"/>
    <w:rsid w:val="00354AEA"/>
    <w:rsid w:val="00354E9F"/>
    <w:rsid w:val="003646AE"/>
    <w:rsid w:val="00364AA3"/>
    <w:rsid w:val="00367ED6"/>
    <w:rsid w:val="00371063"/>
    <w:rsid w:val="00371869"/>
    <w:rsid w:val="00382B0F"/>
    <w:rsid w:val="0038392F"/>
    <w:rsid w:val="00383B37"/>
    <w:rsid w:val="0038779F"/>
    <w:rsid w:val="003902D4"/>
    <w:rsid w:val="00390583"/>
    <w:rsid w:val="00391360"/>
    <w:rsid w:val="00392FEF"/>
    <w:rsid w:val="00394F48"/>
    <w:rsid w:val="003A2571"/>
    <w:rsid w:val="003A42AE"/>
    <w:rsid w:val="003A5A4A"/>
    <w:rsid w:val="003A6F06"/>
    <w:rsid w:val="003B0D02"/>
    <w:rsid w:val="003B275E"/>
    <w:rsid w:val="003B4449"/>
    <w:rsid w:val="003B581A"/>
    <w:rsid w:val="003B590D"/>
    <w:rsid w:val="003B74C3"/>
    <w:rsid w:val="003B7688"/>
    <w:rsid w:val="003B7FD3"/>
    <w:rsid w:val="003C078B"/>
    <w:rsid w:val="003C102E"/>
    <w:rsid w:val="003C1AB5"/>
    <w:rsid w:val="003C30FD"/>
    <w:rsid w:val="003C3874"/>
    <w:rsid w:val="003C65B5"/>
    <w:rsid w:val="003C71DE"/>
    <w:rsid w:val="003C7E5F"/>
    <w:rsid w:val="003D5B33"/>
    <w:rsid w:val="003D6998"/>
    <w:rsid w:val="003E16DB"/>
    <w:rsid w:val="003E1861"/>
    <w:rsid w:val="003E2616"/>
    <w:rsid w:val="003E3623"/>
    <w:rsid w:val="003E3DA6"/>
    <w:rsid w:val="003E470C"/>
    <w:rsid w:val="003E4E42"/>
    <w:rsid w:val="003F123A"/>
    <w:rsid w:val="003F1792"/>
    <w:rsid w:val="003F4203"/>
    <w:rsid w:val="003F49B2"/>
    <w:rsid w:val="003F4C3E"/>
    <w:rsid w:val="003F6DF0"/>
    <w:rsid w:val="003F716B"/>
    <w:rsid w:val="003F7797"/>
    <w:rsid w:val="00400C3E"/>
    <w:rsid w:val="00401D18"/>
    <w:rsid w:val="004052AE"/>
    <w:rsid w:val="00405A89"/>
    <w:rsid w:val="00406263"/>
    <w:rsid w:val="00407940"/>
    <w:rsid w:val="00414EA5"/>
    <w:rsid w:val="00414EF7"/>
    <w:rsid w:val="00415337"/>
    <w:rsid w:val="004168D1"/>
    <w:rsid w:val="00420882"/>
    <w:rsid w:val="004219F3"/>
    <w:rsid w:val="00426AF8"/>
    <w:rsid w:val="004310E8"/>
    <w:rsid w:val="004311C8"/>
    <w:rsid w:val="00431299"/>
    <w:rsid w:val="00431982"/>
    <w:rsid w:val="00432378"/>
    <w:rsid w:val="004333C9"/>
    <w:rsid w:val="00433D7E"/>
    <w:rsid w:val="00434D58"/>
    <w:rsid w:val="004374A9"/>
    <w:rsid w:val="004428C5"/>
    <w:rsid w:val="00446054"/>
    <w:rsid w:val="00450055"/>
    <w:rsid w:val="00450CB1"/>
    <w:rsid w:val="0045419E"/>
    <w:rsid w:val="0045740B"/>
    <w:rsid w:val="00463BD9"/>
    <w:rsid w:val="00467C29"/>
    <w:rsid w:val="00470A9B"/>
    <w:rsid w:val="00471674"/>
    <w:rsid w:val="0047194A"/>
    <w:rsid w:val="0047295A"/>
    <w:rsid w:val="00474EE6"/>
    <w:rsid w:val="00475DD5"/>
    <w:rsid w:val="0047643D"/>
    <w:rsid w:val="00477856"/>
    <w:rsid w:val="00480555"/>
    <w:rsid w:val="00482B83"/>
    <w:rsid w:val="00483093"/>
    <w:rsid w:val="00483F09"/>
    <w:rsid w:val="004867DD"/>
    <w:rsid w:val="004932F8"/>
    <w:rsid w:val="00494A0E"/>
    <w:rsid w:val="0049694F"/>
    <w:rsid w:val="00496C7A"/>
    <w:rsid w:val="00497C92"/>
    <w:rsid w:val="004A0BCC"/>
    <w:rsid w:val="004A5A43"/>
    <w:rsid w:val="004A5CDA"/>
    <w:rsid w:val="004A6033"/>
    <w:rsid w:val="004A6449"/>
    <w:rsid w:val="004B11C6"/>
    <w:rsid w:val="004B128C"/>
    <w:rsid w:val="004B270B"/>
    <w:rsid w:val="004B2F9E"/>
    <w:rsid w:val="004B3780"/>
    <w:rsid w:val="004B37FF"/>
    <w:rsid w:val="004B4A0F"/>
    <w:rsid w:val="004B4DB7"/>
    <w:rsid w:val="004B5476"/>
    <w:rsid w:val="004B69E7"/>
    <w:rsid w:val="004C20DB"/>
    <w:rsid w:val="004C3B99"/>
    <w:rsid w:val="004C4F5D"/>
    <w:rsid w:val="004C5FAD"/>
    <w:rsid w:val="004D116B"/>
    <w:rsid w:val="004D35B5"/>
    <w:rsid w:val="004D58FA"/>
    <w:rsid w:val="004D5DD1"/>
    <w:rsid w:val="004D7EF7"/>
    <w:rsid w:val="004E31C9"/>
    <w:rsid w:val="004E5B28"/>
    <w:rsid w:val="004F0B85"/>
    <w:rsid w:val="004F14C4"/>
    <w:rsid w:val="004F3A4B"/>
    <w:rsid w:val="004F46F2"/>
    <w:rsid w:val="004F61D3"/>
    <w:rsid w:val="004F6889"/>
    <w:rsid w:val="004F7316"/>
    <w:rsid w:val="004F77E9"/>
    <w:rsid w:val="004F7A08"/>
    <w:rsid w:val="005001B4"/>
    <w:rsid w:val="00500313"/>
    <w:rsid w:val="00500D67"/>
    <w:rsid w:val="00500E92"/>
    <w:rsid w:val="00501E62"/>
    <w:rsid w:val="00503571"/>
    <w:rsid w:val="0050401D"/>
    <w:rsid w:val="005051C5"/>
    <w:rsid w:val="00512265"/>
    <w:rsid w:val="00513426"/>
    <w:rsid w:val="00513DA8"/>
    <w:rsid w:val="00516B87"/>
    <w:rsid w:val="0052065E"/>
    <w:rsid w:val="00522580"/>
    <w:rsid w:val="0053192F"/>
    <w:rsid w:val="00537AE2"/>
    <w:rsid w:val="005419C1"/>
    <w:rsid w:val="005427A3"/>
    <w:rsid w:val="0054305B"/>
    <w:rsid w:val="00545769"/>
    <w:rsid w:val="00545B19"/>
    <w:rsid w:val="00546A32"/>
    <w:rsid w:val="00550144"/>
    <w:rsid w:val="00553290"/>
    <w:rsid w:val="005548CA"/>
    <w:rsid w:val="00555FF3"/>
    <w:rsid w:val="00556DD6"/>
    <w:rsid w:val="00560C57"/>
    <w:rsid w:val="00561292"/>
    <w:rsid w:val="005612C8"/>
    <w:rsid w:val="00573E61"/>
    <w:rsid w:val="00573F1F"/>
    <w:rsid w:val="005743D4"/>
    <w:rsid w:val="00575789"/>
    <w:rsid w:val="005762DC"/>
    <w:rsid w:val="00581873"/>
    <w:rsid w:val="00581ADF"/>
    <w:rsid w:val="00584657"/>
    <w:rsid w:val="00584B39"/>
    <w:rsid w:val="0059036F"/>
    <w:rsid w:val="00591024"/>
    <w:rsid w:val="00591CC0"/>
    <w:rsid w:val="0059278E"/>
    <w:rsid w:val="005929C7"/>
    <w:rsid w:val="00594840"/>
    <w:rsid w:val="005A0B53"/>
    <w:rsid w:val="005A3267"/>
    <w:rsid w:val="005A3C48"/>
    <w:rsid w:val="005A4AEB"/>
    <w:rsid w:val="005A76B3"/>
    <w:rsid w:val="005A77AE"/>
    <w:rsid w:val="005A7813"/>
    <w:rsid w:val="005B1500"/>
    <w:rsid w:val="005B17B8"/>
    <w:rsid w:val="005B1ECF"/>
    <w:rsid w:val="005B57CD"/>
    <w:rsid w:val="005B5D10"/>
    <w:rsid w:val="005B79EA"/>
    <w:rsid w:val="005C0970"/>
    <w:rsid w:val="005C1997"/>
    <w:rsid w:val="005C1EDB"/>
    <w:rsid w:val="005C563E"/>
    <w:rsid w:val="005C6EFA"/>
    <w:rsid w:val="005D05CC"/>
    <w:rsid w:val="005D07B4"/>
    <w:rsid w:val="005D2516"/>
    <w:rsid w:val="005D3E9C"/>
    <w:rsid w:val="005D6E83"/>
    <w:rsid w:val="005E02C6"/>
    <w:rsid w:val="005E5C15"/>
    <w:rsid w:val="005F1577"/>
    <w:rsid w:val="005F2DE0"/>
    <w:rsid w:val="00600E13"/>
    <w:rsid w:val="00601FD7"/>
    <w:rsid w:val="0060324C"/>
    <w:rsid w:val="0060365B"/>
    <w:rsid w:val="00614967"/>
    <w:rsid w:val="00616244"/>
    <w:rsid w:val="00616FCB"/>
    <w:rsid w:val="0062140C"/>
    <w:rsid w:val="0062254D"/>
    <w:rsid w:val="006255F9"/>
    <w:rsid w:val="006272B3"/>
    <w:rsid w:val="00627B7A"/>
    <w:rsid w:val="00631D6B"/>
    <w:rsid w:val="00631DEF"/>
    <w:rsid w:val="006332A6"/>
    <w:rsid w:val="006333F7"/>
    <w:rsid w:val="0063388D"/>
    <w:rsid w:val="0063408E"/>
    <w:rsid w:val="00634095"/>
    <w:rsid w:val="00634146"/>
    <w:rsid w:val="006342D6"/>
    <w:rsid w:val="00634D27"/>
    <w:rsid w:val="006355D9"/>
    <w:rsid w:val="00635C2F"/>
    <w:rsid w:val="006367D4"/>
    <w:rsid w:val="00640F37"/>
    <w:rsid w:val="006431D1"/>
    <w:rsid w:val="00645809"/>
    <w:rsid w:val="00651F04"/>
    <w:rsid w:val="00652FD6"/>
    <w:rsid w:val="006541A2"/>
    <w:rsid w:val="006547E2"/>
    <w:rsid w:val="006579F6"/>
    <w:rsid w:val="006616EF"/>
    <w:rsid w:val="00665F68"/>
    <w:rsid w:val="00670550"/>
    <w:rsid w:val="0067131A"/>
    <w:rsid w:val="006736A3"/>
    <w:rsid w:val="0067403C"/>
    <w:rsid w:val="0067413B"/>
    <w:rsid w:val="00675AA8"/>
    <w:rsid w:val="00677787"/>
    <w:rsid w:val="00677B61"/>
    <w:rsid w:val="00682414"/>
    <w:rsid w:val="00683AB6"/>
    <w:rsid w:val="00691A7E"/>
    <w:rsid w:val="00692578"/>
    <w:rsid w:val="00692ABF"/>
    <w:rsid w:val="00693648"/>
    <w:rsid w:val="006945DC"/>
    <w:rsid w:val="00695DDA"/>
    <w:rsid w:val="006A0F00"/>
    <w:rsid w:val="006A1D3A"/>
    <w:rsid w:val="006A21AB"/>
    <w:rsid w:val="006A60F4"/>
    <w:rsid w:val="006A775C"/>
    <w:rsid w:val="006A7F32"/>
    <w:rsid w:val="006B05EF"/>
    <w:rsid w:val="006B5FDA"/>
    <w:rsid w:val="006B649E"/>
    <w:rsid w:val="006B7C30"/>
    <w:rsid w:val="006B7F3D"/>
    <w:rsid w:val="006C0144"/>
    <w:rsid w:val="006C0160"/>
    <w:rsid w:val="006C06E9"/>
    <w:rsid w:val="006C139F"/>
    <w:rsid w:val="006C1ACF"/>
    <w:rsid w:val="006C2137"/>
    <w:rsid w:val="006C3EBE"/>
    <w:rsid w:val="006C7BE7"/>
    <w:rsid w:val="006D71CF"/>
    <w:rsid w:val="006E5C47"/>
    <w:rsid w:val="006F279A"/>
    <w:rsid w:val="006F2C39"/>
    <w:rsid w:val="006F38DD"/>
    <w:rsid w:val="006F4917"/>
    <w:rsid w:val="006F5D65"/>
    <w:rsid w:val="006F6181"/>
    <w:rsid w:val="007000DE"/>
    <w:rsid w:val="00700A9C"/>
    <w:rsid w:val="007018B4"/>
    <w:rsid w:val="007027F7"/>
    <w:rsid w:val="00705000"/>
    <w:rsid w:val="00705B3A"/>
    <w:rsid w:val="00705C72"/>
    <w:rsid w:val="0071059D"/>
    <w:rsid w:val="00713FA2"/>
    <w:rsid w:val="0071481D"/>
    <w:rsid w:val="00715C70"/>
    <w:rsid w:val="0071701D"/>
    <w:rsid w:val="00721DB6"/>
    <w:rsid w:val="00721F23"/>
    <w:rsid w:val="00722D0E"/>
    <w:rsid w:val="00723023"/>
    <w:rsid w:val="00732657"/>
    <w:rsid w:val="00733B09"/>
    <w:rsid w:val="007346BE"/>
    <w:rsid w:val="00734AF2"/>
    <w:rsid w:val="007355E8"/>
    <w:rsid w:val="0073790D"/>
    <w:rsid w:val="00741B75"/>
    <w:rsid w:val="00741F5B"/>
    <w:rsid w:val="007423C2"/>
    <w:rsid w:val="00744819"/>
    <w:rsid w:val="007511DA"/>
    <w:rsid w:val="00751FF1"/>
    <w:rsid w:val="00753A4F"/>
    <w:rsid w:val="00754BE1"/>
    <w:rsid w:val="007555D3"/>
    <w:rsid w:val="00757C1E"/>
    <w:rsid w:val="00760838"/>
    <w:rsid w:val="00761BA5"/>
    <w:rsid w:val="0076290C"/>
    <w:rsid w:val="00762E0B"/>
    <w:rsid w:val="007647D9"/>
    <w:rsid w:val="007677B7"/>
    <w:rsid w:val="00771497"/>
    <w:rsid w:val="00773E05"/>
    <w:rsid w:val="00776C1B"/>
    <w:rsid w:val="00782713"/>
    <w:rsid w:val="00782EB6"/>
    <w:rsid w:val="00783099"/>
    <w:rsid w:val="007855EE"/>
    <w:rsid w:val="00785E55"/>
    <w:rsid w:val="00790351"/>
    <w:rsid w:val="0079092E"/>
    <w:rsid w:val="00793549"/>
    <w:rsid w:val="00795016"/>
    <w:rsid w:val="00796B30"/>
    <w:rsid w:val="00796D45"/>
    <w:rsid w:val="00797690"/>
    <w:rsid w:val="007A29FA"/>
    <w:rsid w:val="007A3100"/>
    <w:rsid w:val="007A5B1F"/>
    <w:rsid w:val="007B11E6"/>
    <w:rsid w:val="007B1E27"/>
    <w:rsid w:val="007B2B33"/>
    <w:rsid w:val="007B333C"/>
    <w:rsid w:val="007B4D15"/>
    <w:rsid w:val="007B54B2"/>
    <w:rsid w:val="007B5DBB"/>
    <w:rsid w:val="007B64C3"/>
    <w:rsid w:val="007B7EA1"/>
    <w:rsid w:val="007C00A0"/>
    <w:rsid w:val="007C2720"/>
    <w:rsid w:val="007C386E"/>
    <w:rsid w:val="007C39AC"/>
    <w:rsid w:val="007C4EF7"/>
    <w:rsid w:val="007C7843"/>
    <w:rsid w:val="007D0730"/>
    <w:rsid w:val="007D1382"/>
    <w:rsid w:val="007D1993"/>
    <w:rsid w:val="007D310D"/>
    <w:rsid w:val="007D49EE"/>
    <w:rsid w:val="007D59F0"/>
    <w:rsid w:val="007E090D"/>
    <w:rsid w:val="007E3420"/>
    <w:rsid w:val="007E36F7"/>
    <w:rsid w:val="007E580C"/>
    <w:rsid w:val="007E5BEB"/>
    <w:rsid w:val="007E67B6"/>
    <w:rsid w:val="007E7970"/>
    <w:rsid w:val="007F156D"/>
    <w:rsid w:val="007F3955"/>
    <w:rsid w:val="007F5F9A"/>
    <w:rsid w:val="007F72AE"/>
    <w:rsid w:val="007F746F"/>
    <w:rsid w:val="008005A1"/>
    <w:rsid w:val="0080125E"/>
    <w:rsid w:val="0080512B"/>
    <w:rsid w:val="008056CF"/>
    <w:rsid w:val="00806528"/>
    <w:rsid w:val="0080779C"/>
    <w:rsid w:val="008079FC"/>
    <w:rsid w:val="00813B3E"/>
    <w:rsid w:val="0081444E"/>
    <w:rsid w:val="008159E6"/>
    <w:rsid w:val="008171C0"/>
    <w:rsid w:val="008219FF"/>
    <w:rsid w:val="0082292A"/>
    <w:rsid w:val="00824215"/>
    <w:rsid w:val="0082499E"/>
    <w:rsid w:val="00824B9B"/>
    <w:rsid w:val="008301CB"/>
    <w:rsid w:val="00831E0C"/>
    <w:rsid w:val="00835B0A"/>
    <w:rsid w:val="00835E92"/>
    <w:rsid w:val="0083640D"/>
    <w:rsid w:val="008408CF"/>
    <w:rsid w:val="008454E0"/>
    <w:rsid w:val="0084565B"/>
    <w:rsid w:val="00846772"/>
    <w:rsid w:val="00847DC2"/>
    <w:rsid w:val="00850246"/>
    <w:rsid w:val="008505DE"/>
    <w:rsid w:val="00850C9F"/>
    <w:rsid w:val="00855FA0"/>
    <w:rsid w:val="00862C28"/>
    <w:rsid w:val="0086322B"/>
    <w:rsid w:val="008659B0"/>
    <w:rsid w:val="008701DD"/>
    <w:rsid w:val="008704FC"/>
    <w:rsid w:val="00872CBE"/>
    <w:rsid w:val="00872E7B"/>
    <w:rsid w:val="008733A7"/>
    <w:rsid w:val="00874F4B"/>
    <w:rsid w:val="008752DF"/>
    <w:rsid w:val="00876A66"/>
    <w:rsid w:val="0088091C"/>
    <w:rsid w:val="00885369"/>
    <w:rsid w:val="008854CD"/>
    <w:rsid w:val="00887F0C"/>
    <w:rsid w:val="00890CC3"/>
    <w:rsid w:val="00892022"/>
    <w:rsid w:val="00894FA0"/>
    <w:rsid w:val="00894FE3"/>
    <w:rsid w:val="008956B4"/>
    <w:rsid w:val="008A09C1"/>
    <w:rsid w:val="008A2067"/>
    <w:rsid w:val="008A585E"/>
    <w:rsid w:val="008A680F"/>
    <w:rsid w:val="008B0E66"/>
    <w:rsid w:val="008B1975"/>
    <w:rsid w:val="008B34F3"/>
    <w:rsid w:val="008B3929"/>
    <w:rsid w:val="008B46B9"/>
    <w:rsid w:val="008B5149"/>
    <w:rsid w:val="008B7192"/>
    <w:rsid w:val="008B71AA"/>
    <w:rsid w:val="008B7338"/>
    <w:rsid w:val="008C176E"/>
    <w:rsid w:val="008C21C3"/>
    <w:rsid w:val="008C712D"/>
    <w:rsid w:val="008D134A"/>
    <w:rsid w:val="008D437B"/>
    <w:rsid w:val="008D46DC"/>
    <w:rsid w:val="008D4D4C"/>
    <w:rsid w:val="008D59B5"/>
    <w:rsid w:val="008D74F1"/>
    <w:rsid w:val="008E61CE"/>
    <w:rsid w:val="008F1248"/>
    <w:rsid w:val="008F127C"/>
    <w:rsid w:val="008F24CF"/>
    <w:rsid w:val="008F2D1A"/>
    <w:rsid w:val="008F4A45"/>
    <w:rsid w:val="008F75A2"/>
    <w:rsid w:val="009012F2"/>
    <w:rsid w:val="00901CEC"/>
    <w:rsid w:val="00903710"/>
    <w:rsid w:val="00903EBE"/>
    <w:rsid w:val="0090446A"/>
    <w:rsid w:val="00907A01"/>
    <w:rsid w:val="00910E42"/>
    <w:rsid w:val="00911767"/>
    <w:rsid w:val="0091272B"/>
    <w:rsid w:val="009128C0"/>
    <w:rsid w:val="0091324E"/>
    <w:rsid w:val="0091367B"/>
    <w:rsid w:val="009140BB"/>
    <w:rsid w:val="009179BC"/>
    <w:rsid w:val="00921D14"/>
    <w:rsid w:val="009265F9"/>
    <w:rsid w:val="00927179"/>
    <w:rsid w:val="009300E1"/>
    <w:rsid w:val="00932183"/>
    <w:rsid w:val="00934A5B"/>
    <w:rsid w:val="009406C0"/>
    <w:rsid w:val="00941843"/>
    <w:rsid w:val="00941F4A"/>
    <w:rsid w:val="009424CF"/>
    <w:rsid w:val="00944C8D"/>
    <w:rsid w:val="009452AD"/>
    <w:rsid w:val="0094615E"/>
    <w:rsid w:val="00947266"/>
    <w:rsid w:val="00950D2D"/>
    <w:rsid w:val="00952100"/>
    <w:rsid w:val="00954CDE"/>
    <w:rsid w:val="00955161"/>
    <w:rsid w:val="009567A8"/>
    <w:rsid w:val="00960DB6"/>
    <w:rsid w:val="009636DB"/>
    <w:rsid w:val="00967BA9"/>
    <w:rsid w:val="00972852"/>
    <w:rsid w:val="009734C9"/>
    <w:rsid w:val="00975C34"/>
    <w:rsid w:val="00976502"/>
    <w:rsid w:val="0097768D"/>
    <w:rsid w:val="00977E2F"/>
    <w:rsid w:val="00981BE7"/>
    <w:rsid w:val="00981CD5"/>
    <w:rsid w:val="00982938"/>
    <w:rsid w:val="009857C4"/>
    <w:rsid w:val="009862C8"/>
    <w:rsid w:val="00987392"/>
    <w:rsid w:val="00987454"/>
    <w:rsid w:val="009903D7"/>
    <w:rsid w:val="0099194A"/>
    <w:rsid w:val="0099261D"/>
    <w:rsid w:val="00995A41"/>
    <w:rsid w:val="00996E0C"/>
    <w:rsid w:val="00997814"/>
    <w:rsid w:val="009A09C0"/>
    <w:rsid w:val="009A3781"/>
    <w:rsid w:val="009A51CF"/>
    <w:rsid w:val="009A693F"/>
    <w:rsid w:val="009B4626"/>
    <w:rsid w:val="009B6AE2"/>
    <w:rsid w:val="009B70A7"/>
    <w:rsid w:val="009B7FD2"/>
    <w:rsid w:val="009C1CBB"/>
    <w:rsid w:val="009C2D58"/>
    <w:rsid w:val="009C3BE2"/>
    <w:rsid w:val="009C4406"/>
    <w:rsid w:val="009C6F45"/>
    <w:rsid w:val="009D0F5E"/>
    <w:rsid w:val="009D3C4B"/>
    <w:rsid w:val="009D416B"/>
    <w:rsid w:val="009D6A47"/>
    <w:rsid w:val="009E081E"/>
    <w:rsid w:val="009E1BE1"/>
    <w:rsid w:val="009E474F"/>
    <w:rsid w:val="009E531C"/>
    <w:rsid w:val="009E6389"/>
    <w:rsid w:val="009F053F"/>
    <w:rsid w:val="009F2424"/>
    <w:rsid w:val="009F3035"/>
    <w:rsid w:val="009F4A57"/>
    <w:rsid w:val="009F4AC5"/>
    <w:rsid w:val="009F6BA9"/>
    <w:rsid w:val="00A00041"/>
    <w:rsid w:val="00A01BEA"/>
    <w:rsid w:val="00A02236"/>
    <w:rsid w:val="00A024AE"/>
    <w:rsid w:val="00A03680"/>
    <w:rsid w:val="00A07128"/>
    <w:rsid w:val="00A0723E"/>
    <w:rsid w:val="00A13BEF"/>
    <w:rsid w:val="00A152A7"/>
    <w:rsid w:val="00A20354"/>
    <w:rsid w:val="00A257B9"/>
    <w:rsid w:val="00A2591E"/>
    <w:rsid w:val="00A25AE9"/>
    <w:rsid w:val="00A26839"/>
    <w:rsid w:val="00A26ABB"/>
    <w:rsid w:val="00A301BB"/>
    <w:rsid w:val="00A30BCE"/>
    <w:rsid w:val="00A3185D"/>
    <w:rsid w:val="00A320B9"/>
    <w:rsid w:val="00A3360A"/>
    <w:rsid w:val="00A34D4C"/>
    <w:rsid w:val="00A35C4E"/>
    <w:rsid w:val="00A35ECC"/>
    <w:rsid w:val="00A378D5"/>
    <w:rsid w:val="00A40092"/>
    <w:rsid w:val="00A44795"/>
    <w:rsid w:val="00A45054"/>
    <w:rsid w:val="00A455AC"/>
    <w:rsid w:val="00A45CB2"/>
    <w:rsid w:val="00A5000B"/>
    <w:rsid w:val="00A50AD5"/>
    <w:rsid w:val="00A51A99"/>
    <w:rsid w:val="00A52257"/>
    <w:rsid w:val="00A52A92"/>
    <w:rsid w:val="00A55468"/>
    <w:rsid w:val="00A5715F"/>
    <w:rsid w:val="00A57CB7"/>
    <w:rsid w:val="00A608C8"/>
    <w:rsid w:val="00A61BEC"/>
    <w:rsid w:val="00A62054"/>
    <w:rsid w:val="00A63125"/>
    <w:rsid w:val="00A659D0"/>
    <w:rsid w:val="00A66585"/>
    <w:rsid w:val="00A66A80"/>
    <w:rsid w:val="00A711C4"/>
    <w:rsid w:val="00A71A4C"/>
    <w:rsid w:val="00A75082"/>
    <w:rsid w:val="00A757A9"/>
    <w:rsid w:val="00A8298B"/>
    <w:rsid w:val="00A87D72"/>
    <w:rsid w:val="00A91934"/>
    <w:rsid w:val="00A91DBF"/>
    <w:rsid w:val="00A93F50"/>
    <w:rsid w:val="00A94159"/>
    <w:rsid w:val="00A952B2"/>
    <w:rsid w:val="00A96487"/>
    <w:rsid w:val="00A974B9"/>
    <w:rsid w:val="00AA0517"/>
    <w:rsid w:val="00AA0A9C"/>
    <w:rsid w:val="00AA1552"/>
    <w:rsid w:val="00AA354C"/>
    <w:rsid w:val="00AA48C4"/>
    <w:rsid w:val="00AB0508"/>
    <w:rsid w:val="00AB1258"/>
    <w:rsid w:val="00AB30AE"/>
    <w:rsid w:val="00AB5B88"/>
    <w:rsid w:val="00AB6846"/>
    <w:rsid w:val="00AB7217"/>
    <w:rsid w:val="00AC34B5"/>
    <w:rsid w:val="00AC3FEF"/>
    <w:rsid w:val="00AC6036"/>
    <w:rsid w:val="00AD5F1B"/>
    <w:rsid w:val="00AD7C10"/>
    <w:rsid w:val="00AE5228"/>
    <w:rsid w:val="00AE5952"/>
    <w:rsid w:val="00AE5D9C"/>
    <w:rsid w:val="00AE6B97"/>
    <w:rsid w:val="00AE7143"/>
    <w:rsid w:val="00AE7B9C"/>
    <w:rsid w:val="00AF000C"/>
    <w:rsid w:val="00AF0D52"/>
    <w:rsid w:val="00AF10A3"/>
    <w:rsid w:val="00AF1313"/>
    <w:rsid w:val="00AF3EB1"/>
    <w:rsid w:val="00AF6C7C"/>
    <w:rsid w:val="00AF7315"/>
    <w:rsid w:val="00AF7885"/>
    <w:rsid w:val="00B00D95"/>
    <w:rsid w:val="00B018C7"/>
    <w:rsid w:val="00B023B9"/>
    <w:rsid w:val="00B05151"/>
    <w:rsid w:val="00B07AA4"/>
    <w:rsid w:val="00B1058D"/>
    <w:rsid w:val="00B10EFD"/>
    <w:rsid w:val="00B114ED"/>
    <w:rsid w:val="00B12235"/>
    <w:rsid w:val="00B14D95"/>
    <w:rsid w:val="00B167FE"/>
    <w:rsid w:val="00B21182"/>
    <w:rsid w:val="00B21449"/>
    <w:rsid w:val="00B217F5"/>
    <w:rsid w:val="00B22452"/>
    <w:rsid w:val="00B24B95"/>
    <w:rsid w:val="00B259D0"/>
    <w:rsid w:val="00B2718E"/>
    <w:rsid w:val="00B32EDA"/>
    <w:rsid w:val="00B33DF2"/>
    <w:rsid w:val="00B34AF2"/>
    <w:rsid w:val="00B35CEC"/>
    <w:rsid w:val="00B36D3D"/>
    <w:rsid w:val="00B36FBB"/>
    <w:rsid w:val="00B37B1C"/>
    <w:rsid w:val="00B40378"/>
    <w:rsid w:val="00B47E0E"/>
    <w:rsid w:val="00B57999"/>
    <w:rsid w:val="00B60353"/>
    <w:rsid w:val="00B62C41"/>
    <w:rsid w:val="00B644C4"/>
    <w:rsid w:val="00B657AE"/>
    <w:rsid w:val="00B65D6C"/>
    <w:rsid w:val="00B70D9F"/>
    <w:rsid w:val="00B71F97"/>
    <w:rsid w:val="00B729B0"/>
    <w:rsid w:val="00B74898"/>
    <w:rsid w:val="00B80F2A"/>
    <w:rsid w:val="00B813A1"/>
    <w:rsid w:val="00B83884"/>
    <w:rsid w:val="00B8388F"/>
    <w:rsid w:val="00B84F4E"/>
    <w:rsid w:val="00B8503F"/>
    <w:rsid w:val="00B90C84"/>
    <w:rsid w:val="00B97558"/>
    <w:rsid w:val="00B97C86"/>
    <w:rsid w:val="00BA088D"/>
    <w:rsid w:val="00BA2834"/>
    <w:rsid w:val="00BA2D85"/>
    <w:rsid w:val="00BA2F57"/>
    <w:rsid w:val="00BA41C6"/>
    <w:rsid w:val="00BB11E7"/>
    <w:rsid w:val="00BB2B20"/>
    <w:rsid w:val="00BB33B5"/>
    <w:rsid w:val="00BB3985"/>
    <w:rsid w:val="00BB3A75"/>
    <w:rsid w:val="00BC3B6B"/>
    <w:rsid w:val="00BC443A"/>
    <w:rsid w:val="00BC5A1E"/>
    <w:rsid w:val="00BC5BCE"/>
    <w:rsid w:val="00BC64E4"/>
    <w:rsid w:val="00BD010F"/>
    <w:rsid w:val="00BD0C5C"/>
    <w:rsid w:val="00BD1803"/>
    <w:rsid w:val="00BD180D"/>
    <w:rsid w:val="00BD4EFC"/>
    <w:rsid w:val="00BD794F"/>
    <w:rsid w:val="00BE0434"/>
    <w:rsid w:val="00BF1FA5"/>
    <w:rsid w:val="00BF68AA"/>
    <w:rsid w:val="00BF7FC2"/>
    <w:rsid w:val="00C003FB"/>
    <w:rsid w:val="00C00F76"/>
    <w:rsid w:val="00C05D5B"/>
    <w:rsid w:val="00C06480"/>
    <w:rsid w:val="00C0682B"/>
    <w:rsid w:val="00C0735B"/>
    <w:rsid w:val="00C079F6"/>
    <w:rsid w:val="00C13D0F"/>
    <w:rsid w:val="00C1537C"/>
    <w:rsid w:val="00C15F4F"/>
    <w:rsid w:val="00C17438"/>
    <w:rsid w:val="00C17515"/>
    <w:rsid w:val="00C24624"/>
    <w:rsid w:val="00C2711E"/>
    <w:rsid w:val="00C27275"/>
    <w:rsid w:val="00C30F2D"/>
    <w:rsid w:val="00C31CDB"/>
    <w:rsid w:val="00C343C5"/>
    <w:rsid w:val="00C3452E"/>
    <w:rsid w:val="00C34687"/>
    <w:rsid w:val="00C34DF8"/>
    <w:rsid w:val="00C351FF"/>
    <w:rsid w:val="00C367CB"/>
    <w:rsid w:val="00C40CE5"/>
    <w:rsid w:val="00C41170"/>
    <w:rsid w:val="00C42FAE"/>
    <w:rsid w:val="00C45D7A"/>
    <w:rsid w:val="00C505AF"/>
    <w:rsid w:val="00C53381"/>
    <w:rsid w:val="00C55A1A"/>
    <w:rsid w:val="00C568D8"/>
    <w:rsid w:val="00C618D6"/>
    <w:rsid w:val="00C6216F"/>
    <w:rsid w:val="00C625AC"/>
    <w:rsid w:val="00C65039"/>
    <w:rsid w:val="00C65F98"/>
    <w:rsid w:val="00C66054"/>
    <w:rsid w:val="00C675B5"/>
    <w:rsid w:val="00C704E4"/>
    <w:rsid w:val="00C70FC9"/>
    <w:rsid w:val="00C74AAD"/>
    <w:rsid w:val="00C74FC2"/>
    <w:rsid w:val="00C75BA0"/>
    <w:rsid w:val="00C8075C"/>
    <w:rsid w:val="00C807E0"/>
    <w:rsid w:val="00C82C3F"/>
    <w:rsid w:val="00C856B6"/>
    <w:rsid w:val="00C85F43"/>
    <w:rsid w:val="00C9063D"/>
    <w:rsid w:val="00C92B19"/>
    <w:rsid w:val="00C94D23"/>
    <w:rsid w:val="00C951C8"/>
    <w:rsid w:val="00C96CAA"/>
    <w:rsid w:val="00CA0B0D"/>
    <w:rsid w:val="00CA3F1F"/>
    <w:rsid w:val="00CA4F0B"/>
    <w:rsid w:val="00CA556B"/>
    <w:rsid w:val="00CA7F40"/>
    <w:rsid w:val="00CB1268"/>
    <w:rsid w:val="00CB2D2E"/>
    <w:rsid w:val="00CB7710"/>
    <w:rsid w:val="00CB7ECE"/>
    <w:rsid w:val="00CC3636"/>
    <w:rsid w:val="00CC3CA7"/>
    <w:rsid w:val="00CC557E"/>
    <w:rsid w:val="00CC5C66"/>
    <w:rsid w:val="00CC7152"/>
    <w:rsid w:val="00CC7383"/>
    <w:rsid w:val="00CD1CA9"/>
    <w:rsid w:val="00CD51FF"/>
    <w:rsid w:val="00CD594A"/>
    <w:rsid w:val="00CD6B3B"/>
    <w:rsid w:val="00CE00D2"/>
    <w:rsid w:val="00CE1B0F"/>
    <w:rsid w:val="00CE644D"/>
    <w:rsid w:val="00CE6BD9"/>
    <w:rsid w:val="00CE729E"/>
    <w:rsid w:val="00CF49CA"/>
    <w:rsid w:val="00CF6F13"/>
    <w:rsid w:val="00CF74A0"/>
    <w:rsid w:val="00D0231C"/>
    <w:rsid w:val="00D03D3E"/>
    <w:rsid w:val="00D04632"/>
    <w:rsid w:val="00D054DD"/>
    <w:rsid w:val="00D069A4"/>
    <w:rsid w:val="00D074CE"/>
    <w:rsid w:val="00D110B7"/>
    <w:rsid w:val="00D12680"/>
    <w:rsid w:val="00D12730"/>
    <w:rsid w:val="00D12C4F"/>
    <w:rsid w:val="00D12E3C"/>
    <w:rsid w:val="00D149FE"/>
    <w:rsid w:val="00D14B8B"/>
    <w:rsid w:val="00D14CCF"/>
    <w:rsid w:val="00D159DC"/>
    <w:rsid w:val="00D15F0B"/>
    <w:rsid w:val="00D17416"/>
    <w:rsid w:val="00D175D0"/>
    <w:rsid w:val="00D20AA2"/>
    <w:rsid w:val="00D22D96"/>
    <w:rsid w:val="00D23A76"/>
    <w:rsid w:val="00D246B5"/>
    <w:rsid w:val="00D27CF5"/>
    <w:rsid w:val="00D30488"/>
    <w:rsid w:val="00D31475"/>
    <w:rsid w:val="00D31D5F"/>
    <w:rsid w:val="00D333FD"/>
    <w:rsid w:val="00D337EC"/>
    <w:rsid w:val="00D33819"/>
    <w:rsid w:val="00D34D89"/>
    <w:rsid w:val="00D40232"/>
    <w:rsid w:val="00D40297"/>
    <w:rsid w:val="00D40DCB"/>
    <w:rsid w:val="00D41966"/>
    <w:rsid w:val="00D41E12"/>
    <w:rsid w:val="00D422D8"/>
    <w:rsid w:val="00D51D77"/>
    <w:rsid w:val="00D52F56"/>
    <w:rsid w:val="00D532B6"/>
    <w:rsid w:val="00D5530E"/>
    <w:rsid w:val="00D55A91"/>
    <w:rsid w:val="00D55C1E"/>
    <w:rsid w:val="00D60E27"/>
    <w:rsid w:val="00D6714A"/>
    <w:rsid w:val="00D70652"/>
    <w:rsid w:val="00D71753"/>
    <w:rsid w:val="00D72256"/>
    <w:rsid w:val="00D73C84"/>
    <w:rsid w:val="00D7465F"/>
    <w:rsid w:val="00D74EB6"/>
    <w:rsid w:val="00D74F03"/>
    <w:rsid w:val="00D76DF8"/>
    <w:rsid w:val="00D83316"/>
    <w:rsid w:val="00D8424B"/>
    <w:rsid w:val="00D932EF"/>
    <w:rsid w:val="00D937AC"/>
    <w:rsid w:val="00DA2653"/>
    <w:rsid w:val="00DA37ED"/>
    <w:rsid w:val="00DA4BC6"/>
    <w:rsid w:val="00DA70FB"/>
    <w:rsid w:val="00DB76A0"/>
    <w:rsid w:val="00DC01D7"/>
    <w:rsid w:val="00DC279C"/>
    <w:rsid w:val="00DC2952"/>
    <w:rsid w:val="00DC2A6B"/>
    <w:rsid w:val="00DC401A"/>
    <w:rsid w:val="00DC4030"/>
    <w:rsid w:val="00DC5239"/>
    <w:rsid w:val="00DC5FF0"/>
    <w:rsid w:val="00DC7028"/>
    <w:rsid w:val="00DD31C6"/>
    <w:rsid w:val="00DE1070"/>
    <w:rsid w:val="00DE1E8A"/>
    <w:rsid w:val="00DE3378"/>
    <w:rsid w:val="00DE5038"/>
    <w:rsid w:val="00DE7001"/>
    <w:rsid w:val="00DF1EAA"/>
    <w:rsid w:val="00DF2304"/>
    <w:rsid w:val="00DF341C"/>
    <w:rsid w:val="00DF38E0"/>
    <w:rsid w:val="00DF6EBD"/>
    <w:rsid w:val="00DF7548"/>
    <w:rsid w:val="00DF771D"/>
    <w:rsid w:val="00E001BE"/>
    <w:rsid w:val="00E0162B"/>
    <w:rsid w:val="00E148DB"/>
    <w:rsid w:val="00E14B1B"/>
    <w:rsid w:val="00E1596B"/>
    <w:rsid w:val="00E15C53"/>
    <w:rsid w:val="00E16DB1"/>
    <w:rsid w:val="00E179EF"/>
    <w:rsid w:val="00E219DA"/>
    <w:rsid w:val="00E2676F"/>
    <w:rsid w:val="00E304DA"/>
    <w:rsid w:val="00E305AA"/>
    <w:rsid w:val="00E3154C"/>
    <w:rsid w:val="00E31A0A"/>
    <w:rsid w:val="00E32C92"/>
    <w:rsid w:val="00E375C1"/>
    <w:rsid w:val="00E40C06"/>
    <w:rsid w:val="00E40F61"/>
    <w:rsid w:val="00E42BBB"/>
    <w:rsid w:val="00E4612D"/>
    <w:rsid w:val="00E508E8"/>
    <w:rsid w:val="00E51115"/>
    <w:rsid w:val="00E54AFB"/>
    <w:rsid w:val="00E56EA6"/>
    <w:rsid w:val="00E64262"/>
    <w:rsid w:val="00E64AFE"/>
    <w:rsid w:val="00E67AB2"/>
    <w:rsid w:val="00E67EA9"/>
    <w:rsid w:val="00E711CD"/>
    <w:rsid w:val="00E7298B"/>
    <w:rsid w:val="00E733A6"/>
    <w:rsid w:val="00E76F87"/>
    <w:rsid w:val="00E8126C"/>
    <w:rsid w:val="00E81875"/>
    <w:rsid w:val="00E8193E"/>
    <w:rsid w:val="00E84175"/>
    <w:rsid w:val="00E85E1E"/>
    <w:rsid w:val="00E879DC"/>
    <w:rsid w:val="00E914D3"/>
    <w:rsid w:val="00E93F34"/>
    <w:rsid w:val="00E94306"/>
    <w:rsid w:val="00E96602"/>
    <w:rsid w:val="00EA466C"/>
    <w:rsid w:val="00EA4E59"/>
    <w:rsid w:val="00EA598E"/>
    <w:rsid w:val="00EA5CFE"/>
    <w:rsid w:val="00EA62C2"/>
    <w:rsid w:val="00EA755A"/>
    <w:rsid w:val="00EA7D6F"/>
    <w:rsid w:val="00EC080D"/>
    <w:rsid w:val="00EC0AFB"/>
    <w:rsid w:val="00EC3652"/>
    <w:rsid w:val="00EC3B67"/>
    <w:rsid w:val="00EC3E5E"/>
    <w:rsid w:val="00EC492E"/>
    <w:rsid w:val="00EC67B0"/>
    <w:rsid w:val="00ED1FDB"/>
    <w:rsid w:val="00EE003A"/>
    <w:rsid w:val="00EE0C53"/>
    <w:rsid w:val="00EE0DB0"/>
    <w:rsid w:val="00EE2F6D"/>
    <w:rsid w:val="00EE5102"/>
    <w:rsid w:val="00EE7F29"/>
    <w:rsid w:val="00EF25DB"/>
    <w:rsid w:val="00EF2EDE"/>
    <w:rsid w:val="00EF4296"/>
    <w:rsid w:val="00EF4BA5"/>
    <w:rsid w:val="00EF4D43"/>
    <w:rsid w:val="00EF6661"/>
    <w:rsid w:val="00EF76D6"/>
    <w:rsid w:val="00EF7E2B"/>
    <w:rsid w:val="00F001B3"/>
    <w:rsid w:val="00F002ED"/>
    <w:rsid w:val="00F0060A"/>
    <w:rsid w:val="00F00FFD"/>
    <w:rsid w:val="00F0100C"/>
    <w:rsid w:val="00F066F1"/>
    <w:rsid w:val="00F07F38"/>
    <w:rsid w:val="00F100F3"/>
    <w:rsid w:val="00F10CEF"/>
    <w:rsid w:val="00F1290D"/>
    <w:rsid w:val="00F12DDE"/>
    <w:rsid w:val="00F23382"/>
    <w:rsid w:val="00F27FE1"/>
    <w:rsid w:val="00F30394"/>
    <w:rsid w:val="00F305C2"/>
    <w:rsid w:val="00F3118C"/>
    <w:rsid w:val="00F315A0"/>
    <w:rsid w:val="00F329F8"/>
    <w:rsid w:val="00F3399F"/>
    <w:rsid w:val="00F34B94"/>
    <w:rsid w:val="00F356EE"/>
    <w:rsid w:val="00F4398E"/>
    <w:rsid w:val="00F456E9"/>
    <w:rsid w:val="00F457F4"/>
    <w:rsid w:val="00F469E1"/>
    <w:rsid w:val="00F505AC"/>
    <w:rsid w:val="00F50CF2"/>
    <w:rsid w:val="00F52924"/>
    <w:rsid w:val="00F52F63"/>
    <w:rsid w:val="00F5321C"/>
    <w:rsid w:val="00F53886"/>
    <w:rsid w:val="00F55B98"/>
    <w:rsid w:val="00F61134"/>
    <w:rsid w:val="00F624C4"/>
    <w:rsid w:val="00F65136"/>
    <w:rsid w:val="00F66A1B"/>
    <w:rsid w:val="00F6714F"/>
    <w:rsid w:val="00F67C04"/>
    <w:rsid w:val="00F70037"/>
    <w:rsid w:val="00F7098E"/>
    <w:rsid w:val="00F70F9F"/>
    <w:rsid w:val="00F71837"/>
    <w:rsid w:val="00F76BE7"/>
    <w:rsid w:val="00F7792D"/>
    <w:rsid w:val="00F81F73"/>
    <w:rsid w:val="00F84119"/>
    <w:rsid w:val="00F84488"/>
    <w:rsid w:val="00F860F8"/>
    <w:rsid w:val="00F870A4"/>
    <w:rsid w:val="00F90B9B"/>
    <w:rsid w:val="00F9136F"/>
    <w:rsid w:val="00F9521B"/>
    <w:rsid w:val="00F956B7"/>
    <w:rsid w:val="00F96B93"/>
    <w:rsid w:val="00FA017A"/>
    <w:rsid w:val="00FA0978"/>
    <w:rsid w:val="00FA10A1"/>
    <w:rsid w:val="00FA12BF"/>
    <w:rsid w:val="00FA77C4"/>
    <w:rsid w:val="00FB2538"/>
    <w:rsid w:val="00FC2854"/>
    <w:rsid w:val="00FC294D"/>
    <w:rsid w:val="00FC5DA9"/>
    <w:rsid w:val="00FC615F"/>
    <w:rsid w:val="00FC67B3"/>
    <w:rsid w:val="00FC7127"/>
    <w:rsid w:val="00FC7444"/>
    <w:rsid w:val="00FD273F"/>
    <w:rsid w:val="00FD2BB1"/>
    <w:rsid w:val="00FD34F5"/>
    <w:rsid w:val="00FD36CC"/>
    <w:rsid w:val="00FD4558"/>
    <w:rsid w:val="00FD469D"/>
    <w:rsid w:val="00FE0CBF"/>
    <w:rsid w:val="00FE4B30"/>
    <w:rsid w:val="00FE62EE"/>
    <w:rsid w:val="00FF06D9"/>
    <w:rsid w:val="00FF0C24"/>
    <w:rsid w:val="00FF0EE1"/>
    <w:rsid w:val="00FF1158"/>
    <w:rsid w:val="00FF502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E8D8"/>
  <w15:docId w15:val="{94F80614-B488-4ABF-A599-79203E8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5F9"/>
  </w:style>
  <w:style w:type="paragraph" w:styleId="Piedepgina">
    <w:name w:val="footer"/>
    <w:basedOn w:val="Normal"/>
    <w:link w:val="Piedepgina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F9"/>
  </w:style>
  <w:style w:type="table" w:styleId="Tablanormal4">
    <w:name w:val="Plain Table 4"/>
    <w:basedOn w:val="Tabla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uentedeprrafopredeter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DF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454E0"/>
    <w:rPr>
      <w:b/>
      <w:bCs/>
    </w:rPr>
  </w:style>
  <w:style w:type="paragraph" w:styleId="Revisin">
    <w:name w:val="Revision"/>
    <w:hidden/>
    <w:uiPriority w:val="99"/>
    <w:semiHidden/>
    <w:rsid w:val="00B7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anghairanking.com/activities/aes" TargetMode="External"/><Relationship Id="rId2" Type="http://schemas.openxmlformats.org/officeDocument/2006/relationships/hyperlink" Target="https://www.shanghairanking.com/activities" TargetMode="External"/><Relationship Id="rId1" Type="http://schemas.openxmlformats.org/officeDocument/2006/relationships/hyperlink" Target="https://www.shanghairanking.com/methodology/gras/202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%20Quintero\Dropbox\DGEI%20-%20UNAM\Reportes%20Rankings\Estadisticas\ARWU%20by%20Subjects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%20Quintero\Dropbox\DGEI%20-%20UNAM\Reportes%20Rankings\Estadisticas\ARWU%20by%20Subjects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682779842712453E-2"/>
          <c:y val="6.8850572995263634E-2"/>
          <c:w val="0.96087959227644537"/>
          <c:h val="0.59703964898125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'IES Mexicanas'!$L$3</c:f>
              <c:strCache>
                <c:ptCount val="1"/>
                <c:pt idx="0">
                  <c:v>Universidad Nacional Autónoma de México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Mexicanas'!$M$3:$Q$3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F-4612-9613-6A1407171ACE}"/>
            </c:ext>
          </c:extLst>
        </c:ser>
        <c:ser>
          <c:idx val="1"/>
          <c:order val="1"/>
          <c:tx>
            <c:strRef>
              <c:f>'IES Mexicanas'!$L$4</c:f>
              <c:strCache>
                <c:ptCount val="1"/>
                <c:pt idx="0">
                  <c:v>Instituto Tecnológico y de Estudios Superiores de Monterrey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F-4612-9613-6A1407171AC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4F-4612-9613-6A1407171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Mexicanas'!$M$4:$Q$4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F-4612-9613-6A1407171ACE}"/>
            </c:ext>
          </c:extLst>
        </c:ser>
        <c:ser>
          <c:idx val="2"/>
          <c:order val="2"/>
          <c:tx>
            <c:strRef>
              <c:f>'IES Mexicanas'!$L$5</c:f>
              <c:strCache>
                <c:ptCount val="1"/>
                <c:pt idx="0">
                  <c:v>Centro de Investigacion y Docencia Economicas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4F-4612-9613-6A1407171A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4F-4612-9613-6A1407171AC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4F-4612-9613-6A1407171A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4F-4612-9613-6A1407171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Mexicanas'!$M$5:$Q$5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4F-4612-9613-6A1407171ACE}"/>
            </c:ext>
          </c:extLst>
        </c:ser>
        <c:ser>
          <c:idx val="3"/>
          <c:order val="3"/>
          <c:tx>
            <c:strRef>
              <c:f>'IES Mexicanas'!$L$6</c:f>
              <c:strCache>
                <c:ptCount val="1"/>
                <c:pt idx="0">
                  <c:v>Benemérita Universidad Autónoma de Puebla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4F-4612-9613-6A1407171A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4F-4612-9613-6A1407171AC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4F-4612-9613-6A1407171A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4F-4612-9613-6A1407171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Mexicanas'!$M$6:$Q$6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74F-4612-9613-6A1407171ACE}"/>
            </c:ext>
          </c:extLst>
        </c:ser>
        <c:ser>
          <c:idx val="4"/>
          <c:order val="4"/>
          <c:tx>
            <c:strRef>
              <c:f>'IES Mexicanas'!$L$7</c:f>
              <c:strCache>
                <c:ptCount val="1"/>
                <c:pt idx="0">
                  <c:v>Universidad Iberoamericana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4F-4612-9613-6A1407171A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4F-4612-9613-6A1407171AC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4F-4612-9613-6A1407171A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4F-4612-9613-6A1407171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Mexicanas'!$M$7:$Q$7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74F-4612-9613-6A1407171ACE}"/>
            </c:ext>
          </c:extLst>
        </c:ser>
        <c:ser>
          <c:idx val="5"/>
          <c:order val="5"/>
          <c:tx>
            <c:strRef>
              <c:f>'IES Mexicanas'!$L$8</c:f>
              <c:strCache>
                <c:ptCount val="1"/>
                <c:pt idx="0">
                  <c:v>Instituto Tecnologico Autonomo de Mexico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4F-4612-9613-6A1407171A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4F-4612-9613-6A1407171AC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4F-4612-9613-6A1407171A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4F-4612-9613-6A1407171A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'IES Mexicanas'!$M$2:$Q$2</c:f>
              <c:strCache>
                <c:ptCount val="5"/>
                <c:pt idx="0">
                  <c:v>Ciencias de la Vida</c:v>
                </c:pt>
                <c:pt idx="1">
                  <c:v>Ciencias Médicas</c:v>
                </c:pt>
                <c:pt idx="2">
                  <c:v>Ciencias Naturales</c:v>
                </c:pt>
                <c:pt idx="3">
                  <c:v>Ciencias Sociales</c:v>
                </c:pt>
                <c:pt idx="4">
                  <c:v>Ingeniería</c:v>
                </c:pt>
              </c:strCache>
            </c:strRef>
          </c:cat>
          <c:val>
            <c:numRef>
              <c:f>'IES Mexicanas'!$M$8:$Q$8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74F-4612-9613-6A1407171A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743664"/>
        <c:axId val="1087081232"/>
      </c:barChart>
      <c:catAx>
        <c:axId val="767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081232"/>
        <c:crosses val="autoZero"/>
        <c:auto val="1"/>
        <c:lblAlgn val="ctr"/>
        <c:lblOffset val="100"/>
        <c:noMultiLvlLbl val="0"/>
      </c:catAx>
      <c:valAx>
        <c:axId val="1087081232"/>
        <c:scaling>
          <c:orientation val="minMax"/>
          <c:max val="5"/>
        </c:scaling>
        <c:delete val="1"/>
        <c:axPos val="l"/>
        <c:numFmt formatCode="General" sourceLinked="1"/>
        <c:majorTickMark val="none"/>
        <c:minorTickMark val="none"/>
        <c:tickLblPos val="nextTo"/>
        <c:crossAx val="7674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148588081779879E-2"/>
          <c:y val="0.81355964280556015"/>
          <c:w val="0.87570282383644027"/>
          <c:h val="0.186440357194439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'[ARWU by Subjects 2023.xlsx]UNAM (grafica)'!$G$58:$O$58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'[ARWU by Subjects 2023.xlsx]UNAM (grafica)'!$G$59:$O$59</c:f>
              <c:numCache>
                <c:formatCode>General</c:formatCode>
                <c:ptCount val="5"/>
                <c:pt idx="0">
                  <c:v>25</c:v>
                </c:pt>
                <c:pt idx="1">
                  <c:v>21</c:v>
                </c:pt>
                <c:pt idx="2">
                  <c:v>18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AE-447C-9532-08073D61833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43658544"/>
        <c:axId val="457187584"/>
      </c:lineChart>
      <c:catAx>
        <c:axId val="164365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7187584"/>
        <c:crosses val="autoZero"/>
        <c:auto val="1"/>
        <c:lblAlgn val="ctr"/>
        <c:lblOffset val="100"/>
        <c:noMultiLvlLbl val="0"/>
      </c:catAx>
      <c:valAx>
        <c:axId val="457187584"/>
        <c:scaling>
          <c:orientation val="minMax"/>
          <c:min val="5"/>
        </c:scaling>
        <c:delete val="1"/>
        <c:axPos val="l"/>
        <c:numFmt formatCode="General" sourceLinked="1"/>
        <c:majorTickMark val="none"/>
        <c:minorTickMark val="none"/>
        <c:tickLblPos val="nextTo"/>
        <c:crossAx val="164365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8C85-D932-4147-B7AF-B302618B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3143</Words>
  <Characters>17290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revisora</cp:lastModifiedBy>
  <cp:revision>2</cp:revision>
  <cp:lastPrinted>2018-07-25T20:59:00Z</cp:lastPrinted>
  <dcterms:created xsi:type="dcterms:W3CDTF">2024-01-29T17:22:00Z</dcterms:created>
  <dcterms:modified xsi:type="dcterms:W3CDTF">2024-01-29T17:22:00Z</dcterms:modified>
</cp:coreProperties>
</file>